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C27BA" w14:textId="7E979BEC" w:rsidR="00DC358F" w:rsidRPr="00E91AF9" w:rsidRDefault="00BA7853" w:rsidP="00E91AF9">
      <w:pPr>
        <w:pStyle w:val="Heading"/>
        <w:spacing w:line="240" w:lineRule="auto"/>
        <w:rPr>
          <w:rFonts w:eastAsia="宋体" w:cs="宋体"/>
          <w:lang w:eastAsia="zh-CN"/>
        </w:rPr>
      </w:pPr>
      <w:bookmarkStart w:id="0" w:name="_Hlk138852377"/>
      <w:r w:rsidRPr="00721116">
        <w:rPr>
          <w:rFonts w:eastAsia="宋体"/>
          <w:lang w:eastAsia="zh-CN"/>
        </w:rPr>
        <w:t>森海塞尔</w:t>
      </w:r>
      <w:r w:rsidRPr="00721116">
        <w:rPr>
          <w:rFonts w:eastAsia="宋体"/>
          <w:lang w:eastAsia="zh-CN"/>
        </w:rPr>
        <w:t>TC Bars</w:t>
      </w:r>
      <w:r w:rsidR="00003DB1" w:rsidRPr="00721116">
        <w:rPr>
          <w:rFonts w:eastAsia="宋体" w:cs="宋体"/>
          <w:lang w:eastAsia="zh-CN"/>
        </w:rPr>
        <w:t>已通过</w:t>
      </w:r>
      <w:r w:rsidR="00003DB1" w:rsidRPr="00721116">
        <w:rPr>
          <w:rFonts w:eastAsia="宋体"/>
          <w:lang w:eastAsia="zh-CN"/>
        </w:rPr>
        <w:t>Microsoft Teams</w:t>
      </w:r>
      <w:r w:rsidR="00003DB1" w:rsidRPr="00721116">
        <w:rPr>
          <w:rFonts w:eastAsia="宋体" w:cs="宋体"/>
          <w:lang w:eastAsia="zh-CN"/>
        </w:rPr>
        <w:t>认证</w:t>
      </w:r>
    </w:p>
    <w:p w14:paraId="4B6E5559" w14:textId="02F9B45E" w:rsidR="00D40DDF" w:rsidRPr="00E91AF9" w:rsidRDefault="00DC358F" w:rsidP="00E91AF9">
      <w:pPr>
        <w:pStyle w:val="Heading"/>
        <w:spacing w:line="240" w:lineRule="auto"/>
        <w:rPr>
          <w:rStyle w:val="Strong"/>
          <w:rFonts w:eastAsia="宋体" w:cs="宋体"/>
          <w:b/>
          <w:bCs/>
          <w:color w:val="000000" w:themeColor="text1"/>
          <w:bdr w:val="none" w:sz="0" w:space="0" w:color="auto"/>
          <w:lang w:val="en-GB" w:eastAsia="zh-CN"/>
        </w:rPr>
      </w:pPr>
      <w:r w:rsidRPr="00721116">
        <w:rPr>
          <w:rFonts w:eastAsia="宋体" w:cs="宋体"/>
          <w:color w:val="000000" w:themeColor="text1"/>
          <w:bdr w:val="none" w:sz="0" w:space="0" w:color="auto"/>
          <w:lang w:val="en-GB" w:eastAsia="zh-CN"/>
        </w:rPr>
        <w:t>即用型会议设备</w:t>
      </w:r>
      <w:r w:rsidR="0008317C" w:rsidRPr="00721116">
        <w:rPr>
          <w:rFonts w:eastAsia="宋体" w:cs="宋体"/>
          <w:color w:val="000000" w:themeColor="text1"/>
          <w:bdr w:val="none" w:sz="0" w:space="0" w:color="auto"/>
          <w:lang w:val="en-GB" w:eastAsia="zh-CN"/>
        </w:rPr>
        <w:t>可</w:t>
      </w:r>
      <w:r w:rsidRPr="00721116">
        <w:rPr>
          <w:rFonts w:eastAsia="宋体" w:cs="宋体"/>
          <w:color w:val="000000" w:themeColor="text1"/>
          <w:bdr w:val="none" w:sz="0" w:space="0" w:color="auto"/>
          <w:lang w:val="en-GB" w:eastAsia="zh-CN"/>
        </w:rPr>
        <w:t>无缝集成</w:t>
      </w:r>
      <w:r w:rsidR="00D75C6A" w:rsidRPr="00721116">
        <w:rPr>
          <w:rFonts w:eastAsia="宋体" w:cs="宋体"/>
          <w:color w:val="000000" w:themeColor="text1"/>
          <w:bdr w:val="none" w:sz="0" w:space="0" w:color="auto"/>
          <w:lang w:val="en-GB" w:eastAsia="zh-CN"/>
        </w:rPr>
        <w:t>至</w:t>
      </w:r>
      <w:r w:rsidRPr="00721116">
        <w:rPr>
          <w:rFonts w:eastAsia="宋体" w:cstheme="minorBidi"/>
          <w:color w:val="000000" w:themeColor="text1"/>
          <w:bdr w:val="none" w:sz="0" w:space="0" w:color="auto"/>
          <w:lang w:val="en-GB" w:eastAsia="zh-CN"/>
        </w:rPr>
        <w:t>Microsoft Teams Rooms</w:t>
      </w:r>
      <w:r w:rsidRPr="00721116">
        <w:rPr>
          <w:rFonts w:eastAsia="宋体" w:cs="宋体"/>
          <w:color w:val="000000" w:themeColor="text1"/>
          <w:bdr w:val="none" w:sz="0" w:space="0" w:color="auto"/>
          <w:lang w:val="en-GB" w:eastAsia="zh-CN"/>
        </w:rPr>
        <w:t>，增强会议体验</w:t>
      </w:r>
    </w:p>
    <w:p w14:paraId="2180DD45" w14:textId="3EB8ED77" w:rsidR="005A78F1" w:rsidRPr="00721116" w:rsidRDefault="0090206E" w:rsidP="002C6C4E">
      <w:pPr>
        <w:pStyle w:val="paragraphelementyyl4z19"/>
        <w:rPr>
          <w:rFonts w:ascii="Sennheiser Office" w:hAnsi="Sennheiser Office"/>
          <w:sz w:val="18"/>
          <w:szCs w:val="18"/>
        </w:rPr>
      </w:pPr>
      <w:r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韦德马克，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2024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年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7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月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2</w:t>
      </w:r>
      <w:r w:rsidR="00DC358F"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日</w:t>
      </w:r>
      <w:r w:rsidRPr="00721116">
        <w:rPr>
          <w:rStyle w:val="Strong"/>
          <w:rFonts w:ascii="Sennheiser Office" w:hAnsi="Sennheiser Office"/>
          <w:i/>
          <w:iCs/>
          <w:sz w:val="18"/>
          <w:szCs w:val="18"/>
        </w:rPr>
        <w:t>——</w:t>
      </w:r>
      <w:r w:rsidR="00F82E39" w:rsidRPr="00721116">
        <w:rPr>
          <w:rStyle w:val="Strong"/>
          <w:rFonts w:ascii="Sennheiser Office" w:hAnsi="Sennheiser Office"/>
          <w:sz w:val="18"/>
          <w:szCs w:val="18"/>
        </w:rPr>
        <w:t>今日，</w:t>
      </w:r>
      <w:r w:rsidRPr="00721116">
        <w:rPr>
          <w:rStyle w:val="Strong"/>
          <w:rFonts w:ascii="Sennheiser Office" w:hAnsi="Sennheiser Office"/>
          <w:sz w:val="18"/>
          <w:szCs w:val="18"/>
        </w:rPr>
        <w:t>森海塞尔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宣布其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TC Bars</w:t>
      </w:r>
      <w:r w:rsidR="00F82E39" w:rsidRPr="00721116">
        <w:rPr>
          <w:rStyle w:val="Strong"/>
          <w:rFonts w:ascii="Sennheiser Office" w:hAnsi="Sennheiser Office"/>
          <w:sz w:val="18"/>
          <w:szCs w:val="18"/>
        </w:rPr>
        <w:t>智能音视频一体机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现已通过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Microsoft Teams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认证。该认证使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Microsoft Teams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用户能够体验</w:t>
      </w:r>
      <w:r w:rsidR="00F82E39" w:rsidRPr="00721116">
        <w:rPr>
          <w:rStyle w:val="Strong"/>
          <w:rFonts w:ascii="Sennheiser Office" w:hAnsi="Sennheiser Office"/>
          <w:sz w:val="18"/>
          <w:szCs w:val="18"/>
        </w:rPr>
        <w:t>到融合</w:t>
      </w:r>
      <w:r w:rsidR="00FD6BC2" w:rsidRPr="00721116">
        <w:rPr>
          <w:rStyle w:val="Strong"/>
          <w:rFonts w:ascii="Sennheiser Office" w:hAnsi="Sennheiser Office"/>
          <w:sz w:val="18"/>
          <w:szCs w:val="18"/>
        </w:rPr>
        <w:t>了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高质量</w:t>
      </w:r>
      <w:r w:rsidR="006D6F0A" w:rsidRPr="00721116">
        <w:rPr>
          <w:rStyle w:val="Strong"/>
          <w:rFonts w:ascii="Sennheiser Office" w:hAnsi="Sennheiser Office"/>
          <w:sz w:val="18"/>
          <w:szCs w:val="18"/>
        </w:rPr>
        <w:t>森海塞尔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音频与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4K</w:t>
      </w:r>
      <w:r w:rsidR="00DC358F" w:rsidRPr="00721116">
        <w:rPr>
          <w:rStyle w:val="Strong"/>
          <w:rFonts w:ascii="Sennheiser Office" w:hAnsi="Sennheiser Office"/>
          <w:sz w:val="18"/>
          <w:szCs w:val="18"/>
        </w:rPr>
        <w:t>超高清视频的混合会议，标志着在统一通信领域迈出重要一步。</w:t>
      </w:r>
    </w:p>
    <w:p w14:paraId="1C4A6BFE" w14:textId="2830EF70" w:rsidR="00DC358F" w:rsidRPr="00721116" w:rsidRDefault="00DC358F" w:rsidP="0090206E">
      <w:pPr>
        <w:pStyle w:val="paragraphelementyyl4z19"/>
        <w:rPr>
          <w:rFonts w:ascii="Sennheiser Office" w:hAnsi="Sennheiser Office"/>
          <w:sz w:val="18"/>
          <w:szCs w:val="18"/>
        </w:rPr>
      </w:pPr>
      <w:r w:rsidRPr="00721116">
        <w:rPr>
          <w:rFonts w:ascii="Sennheiser Office" w:hAnsi="Sennheiser Office"/>
          <w:sz w:val="18"/>
          <w:szCs w:val="18"/>
        </w:rPr>
        <w:t>作为</w:t>
      </w:r>
      <w:r w:rsidR="002C6C4E" w:rsidRPr="00721116">
        <w:rPr>
          <w:rFonts w:ascii="Sennheiser Office" w:hAnsi="Sennheiser Office"/>
          <w:sz w:val="18"/>
          <w:szCs w:val="18"/>
        </w:rPr>
        <w:t>森海塞尔</w:t>
      </w:r>
      <w:r w:rsidRPr="00721116">
        <w:rPr>
          <w:rFonts w:ascii="Sennheiser Office" w:hAnsi="Sennheiser Office"/>
          <w:sz w:val="18"/>
          <w:szCs w:val="18"/>
        </w:rPr>
        <w:t>TeamConnect</w:t>
      </w:r>
      <w:r w:rsidRPr="00721116">
        <w:rPr>
          <w:rFonts w:ascii="Sennheiser Office" w:hAnsi="Sennheiser Office"/>
          <w:sz w:val="18"/>
          <w:szCs w:val="18"/>
        </w:rPr>
        <w:t>（</w:t>
      </w:r>
      <w:r w:rsidRPr="00721116">
        <w:rPr>
          <w:rFonts w:ascii="Sennheiser Office" w:hAnsi="Sennheiser Office"/>
          <w:sz w:val="18"/>
          <w:szCs w:val="18"/>
        </w:rPr>
        <w:t>TC</w:t>
      </w:r>
      <w:r w:rsidRPr="00721116">
        <w:rPr>
          <w:rFonts w:ascii="Sennheiser Office" w:hAnsi="Sennheiser Office"/>
          <w:sz w:val="18"/>
          <w:szCs w:val="18"/>
        </w:rPr>
        <w:t>）家族的最新成员，</w:t>
      </w:r>
      <w:r w:rsidRPr="00721116">
        <w:rPr>
          <w:rFonts w:ascii="Sennheiser Office" w:hAnsi="Sennheiser Office"/>
          <w:sz w:val="18"/>
          <w:szCs w:val="18"/>
        </w:rPr>
        <w:t>TC Bars</w:t>
      </w:r>
      <w:r w:rsidRPr="00721116">
        <w:rPr>
          <w:rFonts w:ascii="Sennheiser Office" w:hAnsi="Sennheiser Office"/>
          <w:sz w:val="18"/>
          <w:szCs w:val="18"/>
        </w:rPr>
        <w:t>有两种型号可供选择，</w:t>
      </w:r>
      <w:r w:rsidR="00F81DA4" w:rsidRPr="00721116">
        <w:rPr>
          <w:rFonts w:ascii="Sennheiser Office" w:hAnsi="Sennheiser Office"/>
          <w:sz w:val="18"/>
          <w:szCs w:val="18"/>
        </w:rPr>
        <w:t>可</w:t>
      </w:r>
      <w:r w:rsidRPr="00721116">
        <w:rPr>
          <w:rFonts w:ascii="Sennheiser Office" w:hAnsi="Sennheiser Office"/>
          <w:sz w:val="18"/>
          <w:szCs w:val="18"/>
        </w:rPr>
        <w:t>适应不同</w:t>
      </w:r>
      <w:r w:rsidR="00F81DA4" w:rsidRPr="00721116">
        <w:rPr>
          <w:rFonts w:ascii="Sennheiser Office" w:hAnsi="Sennheiser Office"/>
          <w:sz w:val="18"/>
          <w:szCs w:val="18"/>
        </w:rPr>
        <w:t>大小</w:t>
      </w:r>
      <w:r w:rsidRPr="00721116">
        <w:rPr>
          <w:rFonts w:ascii="Sennheiser Office" w:hAnsi="Sennheiser Office"/>
          <w:sz w:val="18"/>
          <w:szCs w:val="18"/>
        </w:rPr>
        <w:t>的会议室</w:t>
      </w:r>
      <w:r w:rsidR="002C6C4E" w:rsidRPr="00721116">
        <w:rPr>
          <w:rFonts w:ascii="Sennheiser Office" w:hAnsi="Sennheiser Office"/>
          <w:sz w:val="18"/>
          <w:szCs w:val="18"/>
        </w:rPr>
        <w:t xml:space="preserve">——TC </w:t>
      </w:r>
      <w:r w:rsidRPr="00721116">
        <w:rPr>
          <w:rFonts w:ascii="Sennheiser Office" w:hAnsi="Sennheiser Office"/>
          <w:sz w:val="18"/>
          <w:szCs w:val="18"/>
        </w:rPr>
        <w:t>Bar S</w:t>
      </w:r>
      <w:r w:rsidRPr="00721116">
        <w:rPr>
          <w:rFonts w:ascii="Sennheiser Office" w:hAnsi="Sennheiser Office"/>
          <w:sz w:val="18"/>
          <w:szCs w:val="18"/>
        </w:rPr>
        <w:t>（配备四个麦克风和两个扬声器）和</w:t>
      </w:r>
      <w:r w:rsidR="002C6C4E" w:rsidRPr="00721116">
        <w:rPr>
          <w:rFonts w:ascii="Sennheiser Office" w:hAnsi="Sennheiser Office"/>
          <w:sz w:val="18"/>
          <w:szCs w:val="18"/>
        </w:rPr>
        <w:t xml:space="preserve">TC </w:t>
      </w:r>
      <w:r w:rsidRPr="00721116">
        <w:rPr>
          <w:rFonts w:ascii="Sennheiser Office" w:hAnsi="Sennheiser Office"/>
          <w:sz w:val="18"/>
          <w:szCs w:val="18"/>
        </w:rPr>
        <w:t>Bar M</w:t>
      </w:r>
      <w:r w:rsidRPr="00721116">
        <w:rPr>
          <w:rFonts w:ascii="Sennheiser Office" w:hAnsi="Sennheiser Office"/>
          <w:sz w:val="18"/>
          <w:szCs w:val="18"/>
        </w:rPr>
        <w:t>（配备六个麦克风和四个扬声器）。</w:t>
      </w:r>
      <w:r w:rsidRPr="00721116">
        <w:rPr>
          <w:rFonts w:ascii="Sennheiser Office" w:hAnsi="Sennheiser Office"/>
          <w:sz w:val="18"/>
          <w:szCs w:val="18"/>
        </w:rPr>
        <w:t xml:space="preserve"> </w:t>
      </w:r>
    </w:p>
    <w:p w14:paraId="069F0E32" w14:textId="67284C5E" w:rsidR="00C728DD" w:rsidRPr="00837B93" w:rsidRDefault="00721116" w:rsidP="00837B93">
      <w:pPr>
        <w:pStyle w:val="paragraphelementyyl4z19"/>
        <w:rPr>
          <w:rFonts w:ascii="Sennheiser Office" w:hAnsi="Sennheiser Office"/>
          <w:sz w:val="18"/>
          <w:szCs w:val="18"/>
        </w:rPr>
      </w:pPr>
      <w:r>
        <w:rPr>
          <w:rFonts w:ascii="Sennheiser Office" w:hAnsi="Sennheiser Office" w:hint="eastAsia"/>
          <w:sz w:val="18"/>
          <w:szCs w:val="18"/>
        </w:rPr>
        <w:t>“</w:t>
      </w:r>
      <w:r w:rsidR="00A23515" w:rsidRPr="00721116">
        <w:rPr>
          <w:rFonts w:ascii="Sennheiser Office" w:hAnsi="Sennheiser Office"/>
          <w:sz w:val="18"/>
          <w:szCs w:val="18"/>
        </w:rPr>
        <w:t>很高兴我们的</w:t>
      </w:r>
      <w:r w:rsidR="00A23515" w:rsidRPr="00721116">
        <w:rPr>
          <w:rFonts w:ascii="Sennheiser Office" w:hAnsi="Sennheiser Office"/>
          <w:sz w:val="18"/>
          <w:szCs w:val="18"/>
        </w:rPr>
        <w:t>TC Bars</w:t>
      </w:r>
      <w:r>
        <w:rPr>
          <w:rFonts w:ascii="Sennheiser Office" w:hAnsi="Sennheiser Office" w:hint="eastAsia"/>
          <w:sz w:val="18"/>
          <w:szCs w:val="18"/>
        </w:rPr>
        <w:t>智能音视频一体机</w:t>
      </w:r>
      <w:r w:rsidR="00A23515" w:rsidRPr="00721116">
        <w:rPr>
          <w:rFonts w:ascii="Sennheiser Office" w:hAnsi="Sennheiser Office"/>
          <w:sz w:val="18"/>
          <w:szCs w:val="18"/>
        </w:rPr>
        <w:t>与</w:t>
      </w:r>
      <w:r w:rsidR="00A23515" w:rsidRPr="00721116">
        <w:rPr>
          <w:rFonts w:ascii="Sennheiser Office" w:hAnsi="Sennheiser Office"/>
          <w:sz w:val="18"/>
          <w:szCs w:val="18"/>
        </w:rPr>
        <w:t>TeamConnect</w:t>
      </w:r>
      <w:r w:rsidR="00A23515" w:rsidRPr="00721116">
        <w:rPr>
          <w:rFonts w:ascii="Sennheiser Office" w:hAnsi="Sennheiser Office"/>
          <w:sz w:val="18"/>
          <w:szCs w:val="18"/>
        </w:rPr>
        <w:t>系列的其他成员</w:t>
      </w:r>
      <w:r w:rsidR="008458EF">
        <w:rPr>
          <w:rFonts w:ascii="Sennheiser Office" w:hAnsi="Sennheiser Office" w:hint="eastAsia"/>
          <w:sz w:val="18"/>
          <w:szCs w:val="18"/>
        </w:rPr>
        <w:t>一样，也</w:t>
      </w:r>
      <w:r w:rsidR="00A23515" w:rsidRPr="00721116">
        <w:rPr>
          <w:rFonts w:ascii="Sennheiser Office" w:hAnsi="Sennheiser Office"/>
          <w:sz w:val="18"/>
          <w:szCs w:val="18"/>
        </w:rPr>
        <w:t>通过了</w:t>
      </w:r>
      <w:r w:rsidR="00A23515" w:rsidRPr="00721116">
        <w:rPr>
          <w:rFonts w:ascii="Sennheiser Office" w:hAnsi="Sennheiser Office"/>
          <w:sz w:val="18"/>
          <w:szCs w:val="18"/>
        </w:rPr>
        <w:t>Microsoft Teams</w:t>
      </w:r>
      <w:r w:rsidR="00A23515" w:rsidRPr="00721116">
        <w:rPr>
          <w:rFonts w:ascii="Sennheiser Office" w:hAnsi="Sennheiser Office"/>
          <w:sz w:val="18"/>
          <w:szCs w:val="18"/>
        </w:rPr>
        <w:t>认证，</w:t>
      </w:r>
      <w:r w:rsidR="00AB4D84">
        <w:rPr>
          <w:rFonts w:ascii="Sennheiser Office" w:hAnsi="Sennheiser Office" w:hint="eastAsia"/>
          <w:sz w:val="18"/>
          <w:szCs w:val="18"/>
        </w:rPr>
        <w:t>”</w:t>
      </w:r>
      <w:r w:rsidR="005A78F1" w:rsidRPr="00721116">
        <w:rPr>
          <w:rFonts w:ascii="Sennheiser Office" w:hAnsi="Sennheiser Office"/>
          <w:sz w:val="18"/>
          <w:szCs w:val="18"/>
        </w:rPr>
        <w:t>森海塞尔全球联盟与合作伙伴经理</w:t>
      </w:r>
      <w:r w:rsidR="005A78F1" w:rsidRPr="00721116">
        <w:rPr>
          <w:rFonts w:ascii="Sennheiser Office" w:hAnsi="Sennheiser Office"/>
          <w:sz w:val="18"/>
          <w:szCs w:val="18"/>
        </w:rPr>
        <w:t>Charlie Jones</w:t>
      </w:r>
      <w:r w:rsidR="005A78F1" w:rsidRPr="00721116">
        <w:rPr>
          <w:rFonts w:ascii="Sennheiser Office" w:hAnsi="Sennheiser Office"/>
          <w:sz w:val="18"/>
          <w:szCs w:val="18"/>
        </w:rPr>
        <w:t>表示</w:t>
      </w:r>
      <w:r w:rsidR="00A23515" w:rsidRPr="00721116">
        <w:rPr>
          <w:rFonts w:ascii="Sennheiser Office" w:hAnsi="Sennheiser Office"/>
          <w:sz w:val="18"/>
          <w:szCs w:val="18"/>
        </w:rPr>
        <w:t>，</w:t>
      </w:r>
      <w:r w:rsidR="00AB4D84">
        <w:rPr>
          <w:rFonts w:ascii="Sennheiser Office" w:hAnsi="Sennheiser Office" w:hint="eastAsia"/>
          <w:sz w:val="18"/>
          <w:szCs w:val="18"/>
        </w:rPr>
        <w:t>“</w:t>
      </w:r>
      <w:r w:rsidR="00404B20">
        <w:rPr>
          <w:rFonts w:ascii="Sennheiser Office" w:hAnsi="Sennheiser Office" w:hint="eastAsia"/>
          <w:sz w:val="18"/>
          <w:szCs w:val="18"/>
        </w:rPr>
        <w:t>Teams</w:t>
      </w:r>
      <w:r w:rsidR="005A78F1" w:rsidRPr="00721116">
        <w:rPr>
          <w:rFonts w:ascii="Sennheiser Office" w:hAnsi="Sennheiser Office"/>
          <w:sz w:val="18"/>
          <w:szCs w:val="18"/>
        </w:rPr>
        <w:t>认证对我们的会议解决方案至关重要，因为我们不断收到客户反馈，称</w:t>
      </w:r>
      <w:r w:rsidR="00404B20">
        <w:rPr>
          <w:rFonts w:ascii="Sennheiser Office" w:hAnsi="Sennheiser Office" w:hint="eastAsia"/>
          <w:sz w:val="18"/>
          <w:szCs w:val="18"/>
        </w:rPr>
        <w:t>他们</w:t>
      </w:r>
      <w:r w:rsidR="005A78F1" w:rsidRPr="00721116">
        <w:rPr>
          <w:rFonts w:ascii="Sennheiser Office" w:hAnsi="Sennheiser Office"/>
          <w:sz w:val="18"/>
          <w:szCs w:val="18"/>
        </w:rPr>
        <w:t>在</w:t>
      </w:r>
      <w:r w:rsidR="005A78F1" w:rsidRPr="00721116">
        <w:rPr>
          <w:rFonts w:ascii="Sennheiser Office" w:hAnsi="Sennheiser Office"/>
          <w:sz w:val="18"/>
          <w:szCs w:val="18"/>
        </w:rPr>
        <w:t>Microsoft Teams</w:t>
      </w:r>
      <w:r w:rsidR="00404B20">
        <w:rPr>
          <w:rFonts w:ascii="Sennheiser Office" w:hAnsi="Sennheiser Office" w:hint="eastAsia"/>
          <w:sz w:val="18"/>
          <w:szCs w:val="18"/>
        </w:rPr>
        <w:t xml:space="preserve"> Rooms</w:t>
      </w:r>
      <w:r w:rsidR="005A78F1" w:rsidRPr="00721116">
        <w:rPr>
          <w:rFonts w:ascii="Sennheiser Office" w:hAnsi="Sennheiser Office"/>
          <w:sz w:val="18"/>
          <w:szCs w:val="18"/>
        </w:rPr>
        <w:t>中</w:t>
      </w:r>
      <w:r w:rsidR="00404B20">
        <w:rPr>
          <w:rFonts w:ascii="Sennheiser Office" w:hAnsi="Sennheiser Office" w:hint="eastAsia"/>
          <w:sz w:val="18"/>
          <w:szCs w:val="18"/>
        </w:rPr>
        <w:t>通过</w:t>
      </w:r>
      <w:r w:rsidR="005A78F1" w:rsidRPr="00721116">
        <w:rPr>
          <w:rFonts w:ascii="Sennheiser Office" w:hAnsi="Sennheiser Office"/>
          <w:sz w:val="18"/>
          <w:szCs w:val="18"/>
        </w:rPr>
        <w:t>使用我们的产品获得</w:t>
      </w:r>
      <w:r w:rsidR="00404B20">
        <w:rPr>
          <w:rFonts w:ascii="Sennheiser Office" w:hAnsi="Sennheiser Office" w:hint="eastAsia"/>
          <w:sz w:val="18"/>
          <w:szCs w:val="18"/>
        </w:rPr>
        <w:t>了</w:t>
      </w:r>
      <w:r w:rsidR="005A78F1" w:rsidRPr="00721116">
        <w:rPr>
          <w:rFonts w:ascii="Sennheiser Office" w:hAnsi="Sennheiser Office"/>
          <w:sz w:val="18"/>
          <w:szCs w:val="18"/>
        </w:rPr>
        <w:t>诸多益处。</w:t>
      </w:r>
      <w:r w:rsidR="002301F7">
        <w:rPr>
          <w:rFonts w:ascii="Sennheiser Office" w:hAnsi="Sennheiser Office" w:hint="eastAsia"/>
          <w:sz w:val="18"/>
          <w:szCs w:val="18"/>
        </w:rPr>
        <w:t>全新</w:t>
      </w:r>
      <w:r w:rsidR="008C30C4" w:rsidRPr="00721116">
        <w:rPr>
          <w:rFonts w:ascii="Sennheiser Office" w:hAnsi="Sennheiser Office"/>
          <w:sz w:val="18"/>
          <w:szCs w:val="18"/>
        </w:rPr>
        <w:t>TC</w:t>
      </w:r>
      <w:r w:rsidR="005A78F1" w:rsidRPr="00721116">
        <w:rPr>
          <w:rFonts w:ascii="Sennheiser Office" w:hAnsi="Sennheiser Office"/>
          <w:sz w:val="18"/>
          <w:szCs w:val="18"/>
        </w:rPr>
        <w:t xml:space="preserve"> Bars</w:t>
      </w:r>
      <w:r w:rsidR="005A78F1" w:rsidRPr="00721116">
        <w:rPr>
          <w:rFonts w:ascii="Sennheiser Office" w:hAnsi="Sennheiser Office"/>
          <w:sz w:val="18"/>
          <w:szCs w:val="18"/>
        </w:rPr>
        <w:t>是另一</w:t>
      </w:r>
      <w:r w:rsidR="002301F7">
        <w:rPr>
          <w:rFonts w:ascii="Sennheiser Office" w:hAnsi="Sennheiser Office" w:hint="eastAsia"/>
          <w:sz w:val="18"/>
          <w:szCs w:val="18"/>
        </w:rPr>
        <w:t>款功能</w:t>
      </w:r>
      <w:r w:rsidR="005A78F1" w:rsidRPr="00721116">
        <w:rPr>
          <w:rFonts w:ascii="Sennheiser Office" w:hAnsi="Sennheiser Office"/>
          <w:sz w:val="18"/>
          <w:szCs w:val="18"/>
        </w:rPr>
        <w:t>强大的森海塞尔解决方案</w:t>
      </w:r>
      <w:r w:rsidR="00E77FF7">
        <w:rPr>
          <w:rFonts w:ascii="Sennheiser Office" w:hAnsi="Sennheiser Office" w:hint="eastAsia"/>
          <w:sz w:val="18"/>
          <w:szCs w:val="18"/>
        </w:rPr>
        <w:t>，</w:t>
      </w:r>
      <w:r w:rsidR="00D36290">
        <w:rPr>
          <w:rFonts w:ascii="Sennheiser Office" w:hAnsi="Sennheiser Office" w:hint="eastAsia"/>
          <w:sz w:val="18"/>
          <w:szCs w:val="18"/>
        </w:rPr>
        <w:t>可</w:t>
      </w:r>
      <w:r w:rsidR="005A78F1" w:rsidRPr="00721116">
        <w:rPr>
          <w:rFonts w:ascii="Sennheiser Office" w:hAnsi="Sennheiser Office"/>
          <w:sz w:val="18"/>
          <w:szCs w:val="18"/>
        </w:rPr>
        <w:t>为</w:t>
      </w:r>
      <w:r w:rsidR="005A78F1" w:rsidRPr="00721116">
        <w:rPr>
          <w:rFonts w:ascii="Sennheiser Office" w:hAnsi="Sennheiser Office"/>
          <w:sz w:val="18"/>
          <w:szCs w:val="18"/>
        </w:rPr>
        <w:t>Teams</w:t>
      </w:r>
      <w:r w:rsidR="005A78F1" w:rsidRPr="00721116">
        <w:rPr>
          <w:rFonts w:ascii="Sennheiser Office" w:hAnsi="Sennheiser Office"/>
          <w:sz w:val="18"/>
          <w:szCs w:val="18"/>
        </w:rPr>
        <w:t>会议提供清晰的音频，并首次提供视频。</w:t>
      </w:r>
      <w:r w:rsidR="00AB4D84">
        <w:rPr>
          <w:rFonts w:ascii="Sennheiser Office" w:hAnsi="Sennheiser Office" w:hint="eastAsia"/>
          <w:sz w:val="18"/>
          <w:szCs w:val="18"/>
        </w:rPr>
        <w:t>”</w:t>
      </w:r>
    </w:p>
    <w:p w14:paraId="24256986" w14:textId="1BB785D3" w:rsidR="005A78F1" w:rsidRPr="00721116" w:rsidRDefault="002E1AB1" w:rsidP="0090206E">
      <w:pPr>
        <w:pStyle w:val="paragraphelementyyl4z19"/>
        <w:rPr>
          <w:rFonts w:ascii="Sennheiser Office" w:hAnsi="Sennheiser Office"/>
          <w:sz w:val="18"/>
          <w:szCs w:val="18"/>
        </w:rPr>
      </w:pPr>
      <w:r>
        <w:rPr>
          <w:rFonts w:ascii="Sennheiser Office" w:hAnsi="Sennheiser Office" w:hint="eastAsia"/>
          <w:sz w:val="18"/>
          <w:szCs w:val="18"/>
        </w:rPr>
        <w:t>“</w:t>
      </w:r>
      <w:r w:rsidRPr="00721116">
        <w:rPr>
          <w:rFonts w:ascii="Sennheiser Office" w:hAnsi="Sennheiser Office"/>
          <w:sz w:val="18"/>
          <w:szCs w:val="18"/>
        </w:rPr>
        <w:t>在当今</w:t>
      </w:r>
      <w:r>
        <w:rPr>
          <w:rFonts w:ascii="Sennheiser Office" w:hAnsi="Sennheiser Office" w:hint="eastAsia"/>
          <w:sz w:val="18"/>
          <w:szCs w:val="18"/>
        </w:rPr>
        <w:t>的</w:t>
      </w:r>
      <w:r w:rsidRPr="00721116">
        <w:rPr>
          <w:rFonts w:ascii="Sennheiser Office" w:hAnsi="Sennheiser Office"/>
          <w:sz w:val="18"/>
          <w:szCs w:val="18"/>
        </w:rPr>
        <w:t>动态会议环境中</w:t>
      </w:r>
      <w:r>
        <w:rPr>
          <w:rFonts w:ascii="Sennheiser Office" w:hAnsi="Sennheiser Office" w:hint="eastAsia"/>
          <w:sz w:val="18"/>
          <w:szCs w:val="18"/>
        </w:rPr>
        <w:t>，</w:t>
      </w:r>
      <w:r w:rsidR="005A78F1" w:rsidRPr="00721116">
        <w:rPr>
          <w:rFonts w:ascii="Sennheiser Office" w:hAnsi="Sennheiser Office"/>
          <w:sz w:val="18"/>
          <w:szCs w:val="18"/>
        </w:rPr>
        <w:t>我们不断认识到音频清晰度</w:t>
      </w:r>
      <w:r>
        <w:rPr>
          <w:rFonts w:ascii="Sennheiser Office" w:hAnsi="Sennheiser Office" w:hint="eastAsia"/>
          <w:sz w:val="18"/>
          <w:szCs w:val="18"/>
        </w:rPr>
        <w:t>在其中起到</w:t>
      </w:r>
      <w:r w:rsidR="005A78F1" w:rsidRPr="00721116">
        <w:rPr>
          <w:rFonts w:ascii="Sennheiser Office" w:hAnsi="Sennheiser Office"/>
          <w:sz w:val="18"/>
          <w:szCs w:val="18"/>
        </w:rPr>
        <w:t>的重要作用，因此我们</w:t>
      </w:r>
      <w:r w:rsidR="00837B93">
        <w:rPr>
          <w:rFonts w:ascii="Sennheiser Office" w:hAnsi="Sennheiser Office" w:hint="eastAsia"/>
          <w:sz w:val="18"/>
          <w:szCs w:val="18"/>
        </w:rPr>
        <w:t>十分</w:t>
      </w:r>
      <w:r w:rsidR="005A78F1" w:rsidRPr="00721116">
        <w:rPr>
          <w:rFonts w:ascii="Sennheiser Office" w:hAnsi="Sennheiser Office"/>
          <w:sz w:val="18"/>
          <w:szCs w:val="18"/>
        </w:rPr>
        <w:t>欢迎森海塞尔的</w:t>
      </w:r>
      <w:r w:rsidR="006D6F0A" w:rsidRPr="00721116">
        <w:rPr>
          <w:rFonts w:ascii="Sennheiser Office" w:hAnsi="Sennheiser Office"/>
          <w:sz w:val="18"/>
          <w:szCs w:val="18"/>
        </w:rPr>
        <w:t xml:space="preserve">TC </w:t>
      </w:r>
      <w:r w:rsidR="005A78F1" w:rsidRPr="00721116">
        <w:rPr>
          <w:rFonts w:ascii="Sennheiser Office" w:hAnsi="Sennheiser Office"/>
          <w:sz w:val="18"/>
          <w:szCs w:val="18"/>
        </w:rPr>
        <w:t>Bars</w:t>
      </w:r>
      <w:r w:rsidR="00212D5B">
        <w:rPr>
          <w:rFonts w:ascii="Sennheiser Office" w:hAnsi="Sennheiser Office" w:hint="eastAsia"/>
          <w:sz w:val="18"/>
          <w:szCs w:val="18"/>
        </w:rPr>
        <w:t>智能音视频一体机</w:t>
      </w:r>
      <w:r w:rsidR="005A78F1" w:rsidRPr="00721116">
        <w:rPr>
          <w:rFonts w:ascii="Sennheiser Office" w:hAnsi="Sennheiser Office"/>
          <w:sz w:val="18"/>
          <w:szCs w:val="18"/>
        </w:rPr>
        <w:t>加入</w:t>
      </w:r>
      <w:r w:rsidR="005A78F1" w:rsidRPr="00721116">
        <w:rPr>
          <w:rFonts w:ascii="Sennheiser Office" w:hAnsi="Sennheiser Office"/>
          <w:sz w:val="18"/>
          <w:szCs w:val="18"/>
        </w:rPr>
        <w:t>Microsoft Teams</w:t>
      </w:r>
      <w:r w:rsidR="005A78F1" w:rsidRPr="00721116">
        <w:rPr>
          <w:rFonts w:ascii="Sennheiser Office" w:hAnsi="Sennheiser Office"/>
          <w:sz w:val="18"/>
          <w:szCs w:val="18"/>
        </w:rPr>
        <w:t>生态系统</w:t>
      </w:r>
      <w:r w:rsidR="00212D5B">
        <w:rPr>
          <w:rFonts w:ascii="Sennheiser Office" w:hAnsi="Sennheiser Office" w:hint="eastAsia"/>
          <w:sz w:val="18"/>
          <w:szCs w:val="18"/>
        </w:rPr>
        <w:t>，”</w:t>
      </w:r>
      <w:r w:rsidRPr="00721116">
        <w:rPr>
          <w:rFonts w:ascii="Sennheiser Office" w:hAnsi="Sennheiser Office"/>
          <w:sz w:val="18"/>
          <w:szCs w:val="18"/>
        </w:rPr>
        <w:t>微软公司</w:t>
      </w:r>
      <w:r w:rsidRPr="00721116">
        <w:rPr>
          <w:rFonts w:ascii="Sennheiser Office" w:hAnsi="Sennheiser Office"/>
          <w:sz w:val="18"/>
          <w:szCs w:val="18"/>
        </w:rPr>
        <w:t>Microsoft Teams</w:t>
      </w:r>
      <w:r w:rsidRPr="00721116">
        <w:rPr>
          <w:rFonts w:ascii="Sennheiser Office" w:hAnsi="Sennheiser Office"/>
          <w:sz w:val="18"/>
          <w:szCs w:val="18"/>
        </w:rPr>
        <w:t>合作伙伴工程与认证高级总监</w:t>
      </w:r>
      <w:r w:rsidRPr="00721116">
        <w:rPr>
          <w:rFonts w:ascii="Sennheiser Office" w:hAnsi="Sennheiser Office"/>
          <w:sz w:val="18"/>
          <w:szCs w:val="18"/>
        </w:rPr>
        <w:t>Albert Kooiman</w:t>
      </w:r>
      <w:r w:rsidRPr="00721116">
        <w:rPr>
          <w:rFonts w:ascii="Sennheiser Office" w:hAnsi="Sennheiser Office"/>
          <w:sz w:val="18"/>
          <w:szCs w:val="18"/>
        </w:rPr>
        <w:t>表示</w:t>
      </w:r>
      <w:r w:rsidR="00677D74">
        <w:rPr>
          <w:rFonts w:ascii="Sennheiser Office" w:hAnsi="Sennheiser Office" w:hint="eastAsia"/>
          <w:sz w:val="18"/>
          <w:szCs w:val="18"/>
        </w:rPr>
        <w:t>，“</w:t>
      </w:r>
      <w:r w:rsidR="005A78F1" w:rsidRPr="00721116">
        <w:rPr>
          <w:rFonts w:ascii="Sennheiser Office" w:hAnsi="Sennheiser Office"/>
          <w:sz w:val="18"/>
          <w:szCs w:val="18"/>
        </w:rPr>
        <w:t>森海塞尔在高品质音频领域拥有近</w:t>
      </w:r>
      <w:r w:rsidR="008E74C7">
        <w:rPr>
          <w:rFonts w:ascii="Sennheiser Office" w:hAnsi="Sennheiser Office" w:hint="eastAsia"/>
          <w:sz w:val="18"/>
          <w:szCs w:val="18"/>
        </w:rPr>
        <w:t>80</w:t>
      </w:r>
      <w:r w:rsidR="008E74C7">
        <w:rPr>
          <w:rFonts w:ascii="Sennheiser Office" w:hAnsi="Sennheiser Office" w:hint="eastAsia"/>
          <w:sz w:val="18"/>
          <w:szCs w:val="18"/>
        </w:rPr>
        <w:t>年的</w:t>
      </w:r>
      <w:r w:rsidR="000D0079">
        <w:rPr>
          <w:rFonts w:ascii="Sennheiser Office" w:hAnsi="Sennheiser Office" w:hint="eastAsia"/>
          <w:sz w:val="18"/>
          <w:szCs w:val="18"/>
        </w:rPr>
        <w:t>辉煌</w:t>
      </w:r>
      <w:r w:rsidR="00837B93">
        <w:rPr>
          <w:rFonts w:ascii="Sennheiser Office" w:hAnsi="Sennheiser Office" w:hint="eastAsia"/>
          <w:sz w:val="18"/>
          <w:szCs w:val="18"/>
        </w:rPr>
        <w:t>成绩</w:t>
      </w:r>
      <w:r w:rsidR="005A78F1" w:rsidRPr="00721116">
        <w:rPr>
          <w:rFonts w:ascii="Sennheiser Office" w:hAnsi="Sennheiser Office"/>
          <w:sz w:val="18"/>
          <w:szCs w:val="18"/>
        </w:rPr>
        <w:t>，</w:t>
      </w:r>
      <w:r w:rsidR="006D6F0A" w:rsidRPr="00721116">
        <w:rPr>
          <w:rFonts w:ascii="Sennheiser Office" w:hAnsi="Sennheiser Office"/>
          <w:sz w:val="18"/>
          <w:szCs w:val="18"/>
        </w:rPr>
        <w:t>TC Bars</w:t>
      </w:r>
      <w:r w:rsidR="005A78F1" w:rsidRPr="00721116">
        <w:rPr>
          <w:rFonts w:ascii="Sennheiser Office" w:hAnsi="Sennheiser Office"/>
          <w:sz w:val="18"/>
          <w:szCs w:val="18"/>
        </w:rPr>
        <w:t>将延续这一</w:t>
      </w:r>
      <w:r w:rsidR="00837B93">
        <w:rPr>
          <w:rFonts w:ascii="Sennheiser Office" w:hAnsi="Sennheiser Office" w:hint="eastAsia"/>
          <w:sz w:val="18"/>
          <w:szCs w:val="18"/>
        </w:rPr>
        <w:t>成就</w:t>
      </w:r>
      <w:r w:rsidR="005A78F1" w:rsidRPr="00721116">
        <w:rPr>
          <w:rFonts w:ascii="Sennheiser Office" w:hAnsi="Sennheiser Office"/>
          <w:sz w:val="18"/>
          <w:szCs w:val="18"/>
        </w:rPr>
        <w:t>，与</w:t>
      </w:r>
      <w:r w:rsidR="005A78F1" w:rsidRPr="00721116">
        <w:rPr>
          <w:rFonts w:ascii="Sennheiser Office" w:hAnsi="Sennheiser Office"/>
          <w:sz w:val="18"/>
          <w:szCs w:val="18"/>
        </w:rPr>
        <w:t>Microsoft Teams</w:t>
      </w:r>
      <w:r w:rsidR="005A78F1" w:rsidRPr="00721116">
        <w:rPr>
          <w:rFonts w:ascii="Sennheiser Office" w:hAnsi="Sennheiser Office"/>
          <w:sz w:val="18"/>
          <w:szCs w:val="18"/>
        </w:rPr>
        <w:t>无缝集成，</w:t>
      </w:r>
      <w:r w:rsidR="000D0079">
        <w:rPr>
          <w:rFonts w:ascii="Sennheiser Office" w:hAnsi="Sennheiser Office" w:hint="eastAsia"/>
          <w:sz w:val="18"/>
          <w:szCs w:val="18"/>
        </w:rPr>
        <w:t>从而</w:t>
      </w:r>
      <w:r w:rsidR="005A78F1" w:rsidRPr="00721116">
        <w:rPr>
          <w:rFonts w:ascii="Sennheiser Office" w:hAnsi="Sennheiser Office"/>
          <w:sz w:val="18"/>
          <w:szCs w:val="18"/>
        </w:rPr>
        <w:t>增强会议体验。</w:t>
      </w:r>
      <w:r w:rsidR="000D0079">
        <w:rPr>
          <w:rFonts w:ascii="Sennheiser Office" w:hAnsi="Sennheiser Office" w:hint="eastAsia"/>
          <w:sz w:val="18"/>
          <w:szCs w:val="18"/>
        </w:rPr>
        <w:t>”</w:t>
      </w:r>
    </w:p>
    <w:p w14:paraId="1E3949E9" w14:textId="3467812B" w:rsidR="005A78F1" w:rsidRPr="00721116" w:rsidRDefault="005A78F1" w:rsidP="0090206E">
      <w:pPr>
        <w:pStyle w:val="paragraphelementyyl4z19"/>
        <w:rPr>
          <w:rFonts w:ascii="Sennheiser Office" w:hAnsi="Sennheiser Office"/>
          <w:sz w:val="18"/>
          <w:szCs w:val="18"/>
        </w:rPr>
      </w:pPr>
      <w:r w:rsidRPr="00721116">
        <w:rPr>
          <w:rFonts w:ascii="Sennheiser Office" w:hAnsi="Sennheiser Office"/>
          <w:sz w:val="18"/>
          <w:szCs w:val="18"/>
        </w:rPr>
        <w:t>TC Bars</w:t>
      </w:r>
      <w:r w:rsidRPr="00721116">
        <w:rPr>
          <w:rFonts w:ascii="Sennheiser Office" w:hAnsi="Sennheiser Office"/>
          <w:sz w:val="18"/>
          <w:szCs w:val="18"/>
        </w:rPr>
        <w:t>是即插即用型设备，用户可以通过</w:t>
      </w:r>
      <w:r w:rsidRPr="00721116">
        <w:rPr>
          <w:rFonts w:ascii="Sennheiser Office" w:hAnsi="Sennheiser Office"/>
          <w:sz w:val="18"/>
          <w:szCs w:val="18"/>
        </w:rPr>
        <w:t>USB</w:t>
      </w:r>
      <w:r w:rsidRPr="00721116">
        <w:rPr>
          <w:rFonts w:ascii="Sennheiser Office" w:hAnsi="Sennheiser Office"/>
          <w:sz w:val="18"/>
          <w:szCs w:val="18"/>
        </w:rPr>
        <w:t>快速上手。与</w:t>
      </w:r>
      <w:r w:rsidR="007D2CB3">
        <w:rPr>
          <w:rFonts w:ascii="Sennheiser Office" w:hAnsi="Sennheiser Office" w:hint="eastAsia"/>
          <w:sz w:val="18"/>
          <w:szCs w:val="18"/>
        </w:rPr>
        <w:t>森海塞尔天花阵列麦克风</w:t>
      </w:r>
      <w:r w:rsidRPr="00721116">
        <w:rPr>
          <w:rFonts w:ascii="Sennheiser Office" w:hAnsi="Sennheiser Office"/>
          <w:sz w:val="18"/>
          <w:szCs w:val="18"/>
        </w:rPr>
        <w:t>解决方案一样，</w:t>
      </w:r>
      <w:r w:rsidR="008E3AEE" w:rsidRPr="00721116">
        <w:rPr>
          <w:rFonts w:ascii="Sennheiser Office" w:hAnsi="Sennheiser Office"/>
          <w:sz w:val="18"/>
          <w:szCs w:val="18"/>
        </w:rPr>
        <w:t>TC Bars</w:t>
      </w:r>
      <w:r w:rsidRPr="00721116">
        <w:rPr>
          <w:rFonts w:ascii="Sennheiser Office" w:hAnsi="Sennheiser Office"/>
          <w:sz w:val="18"/>
          <w:szCs w:val="18"/>
        </w:rPr>
        <w:t>集成</w:t>
      </w:r>
      <w:r w:rsidR="004D45C7">
        <w:rPr>
          <w:rFonts w:ascii="Sennheiser Office" w:hAnsi="Sennheiser Office" w:hint="eastAsia"/>
          <w:sz w:val="18"/>
          <w:szCs w:val="18"/>
        </w:rPr>
        <w:t>了</w:t>
      </w:r>
      <w:r w:rsidRPr="00721116">
        <w:rPr>
          <w:rFonts w:ascii="Sennheiser Office" w:hAnsi="Sennheiser Office"/>
          <w:sz w:val="18"/>
          <w:szCs w:val="18"/>
        </w:rPr>
        <w:t>波束成形技术</w:t>
      </w:r>
      <w:r w:rsidR="005C1AAD">
        <w:rPr>
          <w:rFonts w:ascii="Sennheiser Office" w:hAnsi="Sennheiser Office" w:hint="eastAsia"/>
          <w:sz w:val="18"/>
          <w:szCs w:val="18"/>
        </w:rPr>
        <w:t>，</w:t>
      </w:r>
      <w:r w:rsidRPr="00721116">
        <w:rPr>
          <w:rFonts w:ascii="Sennheiser Office" w:hAnsi="Sennheiser Office"/>
          <w:sz w:val="18"/>
          <w:szCs w:val="18"/>
        </w:rPr>
        <w:t>可实现</w:t>
      </w:r>
      <w:r w:rsidR="005C1AAD">
        <w:rPr>
          <w:rFonts w:ascii="Sennheiser Office" w:hAnsi="Sennheiser Office" w:hint="eastAsia"/>
          <w:sz w:val="18"/>
          <w:szCs w:val="18"/>
        </w:rPr>
        <w:t>发言人的</w:t>
      </w:r>
      <w:r w:rsidRPr="00721116">
        <w:rPr>
          <w:rFonts w:ascii="Sennheiser Office" w:hAnsi="Sennheiser Office"/>
          <w:sz w:val="18"/>
          <w:szCs w:val="18"/>
        </w:rPr>
        <w:t>自由移动和演讲者之间的无缝切换，</w:t>
      </w:r>
      <w:r w:rsidR="00C67BFD">
        <w:rPr>
          <w:rFonts w:ascii="Sennheiser Office" w:hAnsi="Sennheiser Office" w:hint="eastAsia"/>
          <w:sz w:val="18"/>
          <w:szCs w:val="18"/>
        </w:rPr>
        <w:t>配备</w:t>
      </w:r>
      <w:r w:rsidR="00C67BFD" w:rsidRPr="00721116">
        <w:rPr>
          <w:rFonts w:ascii="Sennheiser Office" w:hAnsi="Sennheiser Office"/>
          <w:sz w:val="18"/>
          <w:szCs w:val="18"/>
        </w:rPr>
        <w:t>的摄像头</w:t>
      </w:r>
      <w:r w:rsidR="00C67BFD">
        <w:rPr>
          <w:rFonts w:ascii="Sennheiser Office" w:hAnsi="Sennheiser Office" w:hint="eastAsia"/>
          <w:sz w:val="18"/>
          <w:szCs w:val="18"/>
        </w:rPr>
        <w:t>拥有先进</w:t>
      </w:r>
      <w:r w:rsidR="006C2D19">
        <w:rPr>
          <w:rFonts w:ascii="Sennheiser Office" w:hAnsi="Sennheiser Office" w:hint="eastAsia"/>
          <w:sz w:val="18"/>
          <w:szCs w:val="18"/>
        </w:rPr>
        <w:t>AI</w:t>
      </w:r>
      <w:r w:rsidRPr="00721116">
        <w:rPr>
          <w:rFonts w:ascii="Sennheiser Office" w:hAnsi="Sennheiser Office"/>
          <w:sz w:val="18"/>
          <w:szCs w:val="18"/>
        </w:rPr>
        <w:t>功能</w:t>
      </w:r>
      <w:r w:rsidR="00C67BFD">
        <w:rPr>
          <w:rFonts w:ascii="Sennheiser Office" w:hAnsi="Sennheiser Office" w:hint="eastAsia"/>
          <w:sz w:val="18"/>
          <w:szCs w:val="18"/>
        </w:rPr>
        <w:t>，</w:t>
      </w:r>
      <w:r w:rsidRPr="00721116">
        <w:rPr>
          <w:rFonts w:ascii="Sennheiser Office" w:hAnsi="Sennheiser Office"/>
          <w:sz w:val="18"/>
          <w:szCs w:val="18"/>
        </w:rPr>
        <w:t>如自动取景和</w:t>
      </w:r>
      <w:r w:rsidR="003E5DC5">
        <w:rPr>
          <w:rFonts w:ascii="Sennheiser Office" w:hAnsi="Sennheiser Office" w:hint="eastAsia"/>
          <w:sz w:val="18"/>
          <w:szCs w:val="18"/>
        </w:rPr>
        <w:t>人像</w:t>
      </w:r>
      <w:r w:rsidRPr="00721116">
        <w:rPr>
          <w:rFonts w:ascii="Sennheiser Office" w:hAnsi="Sennheiser Office"/>
          <w:sz w:val="18"/>
          <w:szCs w:val="18"/>
        </w:rPr>
        <w:t>平铺。全频立体声扬声器可确保自然的语音和出色的清晰度。</w:t>
      </w:r>
      <w:r w:rsidRPr="00721116">
        <w:rPr>
          <w:rFonts w:ascii="Sennheiser Office" w:hAnsi="Sennheiser Office"/>
          <w:sz w:val="18"/>
          <w:szCs w:val="18"/>
        </w:rPr>
        <w:t xml:space="preserve"> </w:t>
      </w:r>
    </w:p>
    <w:p w14:paraId="19B98C6B" w14:textId="5169140D" w:rsidR="005A78F1" w:rsidRPr="00721116" w:rsidRDefault="005A78F1" w:rsidP="0090206E">
      <w:pPr>
        <w:pStyle w:val="paragraphelementyyl4z19"/>
        <w:rPr>
          <w:rFonts w:ascii="Sennheiser Office" w:hAnsi="Sennheiser Office"/>
          <w:sz w:val="18"/>
          <w:szCs w:val="18"/>
        </w:rPr>
      </w:pPr>
      <w:r w:rsidRPr="00721116">
        <w:rPr>
          <w:rFonts w:ascii="Sennheiser Office" w:hAnsi="Sennheiser Office"/>
          <w:sz w:val="18"/>
          <w:szCs w:val="18"/>
        </w:rPr>
        <w:t>此外，</w:t>
      </w:r>
      <w:r w:rsidRPr="00721116">
        <w:rPr>
          <w:rFonts w:ascii="Sennheiser Office" w:hAnsi="Sennheiser Office"/>
          <w:sz w:val="18"/>
          <w:szCs w:val="18"/>
        </w:rPr>
        <w:t>TC Bars</w:t>
      </w:r>
      <w:r w:rsidRPr="00721116">
        <w:rPr>
          <w:rFonts w:ascii="Sennheiser Office" w:hAnsi="Sennheiser Office"/>
          <w:sz w:val="18"/>
          <w:szCs w:val="18"/>
        </w:rPr>
        <w:t>还提供灵活、可扩展的房间设置，其</w:t>
      </w:r>
      <w:r w:rsidR="0033224C">
        <w:rPr>
          <w:rFonts w:ascii="Sennheiser Office" w:hAnsi="Sennheiser Office" w:hint="eastAsia"/>
          <w:sz w:val="18"/>
          <w:szCs w:val="18"/>
        </w:rPr>
        <w:t>内置的</w:t>
      </w:r>
      <w:r w:rsidRPr="00721116">
        <w:rPr>
          <w:rFonts w:ascii="Sennheiser Office" w:hAnsi="Sennheiser Office"/>
          <w:sz w:val="18"/>
          <w:szCs w:val="18"/>
        </w:rPr>
        <w:t>Dante</w:t>
      </w:r>
      <w:r w:rsidRPr="00721116">
        <w:rPr>
          <w:rFonts w:ascii="Sennheiser Office" w:hAnsi="Sennheiser Office"/>
          <w:sz w:val="18"/>
          <w:szCs w:val="18"/>
        </w:rPr>
        <w:t>端口可用于扩展</w:t>
      </w:r>
      <w:r w:rsidR="0033224C">
        <w:rPr>
          <w:rFonts w:ascii="Sennheiser Office" w:hAnsi="Sennheiser Office" w:hint="eastAsia"/>
          <w:sz w:val="18"/>
          <w:szCs w:val="18"/>
        </w:rPr>
        <w:t>麦克风</w:t>
      </w:r>
      <w:r w:rsidRPr="00721116">
        <w:rPr>
          <w:rFonts w:ascii="Sennheiser Office" w:hAnsi="Sennheiser Office"/>
          <w:sz w:val="18"/>
          <w:szCs w:val="18"/>
        </w:rPr>
        <w:t>，并可选择添加外置</w:t>
      </w:r>
      <w:r w:rsidRPr="00721116">
        <w:rPr>
          <w:rFonts w:ascii="Sennheiser Office" w:hAnsi="Sennheiser Office"/>
          <w:sz w:val="18"/>
          <w:szCs w:val="18"/>
        </w:rPr>
        <w:t>USB</w:t>
      </w:r>
      <w:r w:rsidRPr="00721116">
        <w:rPr>
          <w:rFonts w:ascii="Sennheiser Office" w:hAnsi="Sennheiser Office"/>
          <w:sz w:val="18"/>
          <w:szCs w:val="18"/>
        </w:rPr>
        <w:t>摄像</w:t>
      </w:r>
      <w:r w:rsidR="00E370DA">
        <w:rPr>
          <w:rFonts w:ascii="Sennheiser Office" w:hAnsi="Sennheiser Office" w:hint="eastAsia"/>
          <w:sz w:val="18"/>
          <w:szCs w:val="18"/>
        </w:rPr>
        <w:t>头</w:t>
      </w:r>
      <w:r w:rsidRPr="00721116">
        <w:rPr>
          <w:rFonts w:ascii="Sennheiser Office" w:hAnsi="Sennheiser Office"/>
          <w:sz w:val="18"/>
          <w:szCs w:val="18"/>
        </w:rPr>
        <w:t>，以满足</w:t>
      </w:r>
      <w:r w:rsidR="00CB79A7">
        <w:rPr>
          <w:rFonts w:ascii="Sennheiser Office" w:hAnsi="Sennheiser Office" w:hint="eastAsia"/>
          <w:sz w:val="18"/>
          <w:szCs w:val="18"/>
        </w:rPr>
        <w:t>客户想要覆盖更大室内范围的</w:t>
      </w:r>
      <w:r w:rsidRPr="00721116">
        <w:rPr>
          <w:rFonts w:ascii="Sennheiser Office" w:hAnsi="Sennheiser Office"/>
          <w:sz w:val="18"/>
          <w:szCs w:val="18"/>
        </w:rPr>
        <w:t>需求。</w:t>
      </w:r>
      <w:r w:rsidR="00FC054F" w:rsidRPr="00721116">
        <w:rPr>
          <w:rFonts w:ascii="Sennheiser Office" w:hAnsi="Sennheiser Office"/>
          <w:sz w:val="18"/>
          <w:szCs w:val="18"/>
        </w:rPr>
        <w:t>TC Bars</w:t>
      </w:r>
      <w:r w:rsidR="00FC054F">
        <w:rPr>
          <w:rFonts w:ascii="Sennheiser Office" w:hAnsi="Sennheiser Office" w:hint="eastAsia"/>
          <w:sz w:val="18"/>
          <w:szCs w:val="18"/>
        </w:rPr>
        <w:t>提供</w:t>
      </w:r>
      <w:r w:rsidRPr="00721116">
        <w:rPr>
          <w:rFonts w:ascii="Sennheiser Office" w:hAnsi="Sennheiser Office"/>
          <w:sz w:val="18"/>
          <w:szCs w:val="18"/>
        </w:rPr>
        <w:t>多种安装方式</w:t>
      </w:r>
      <w:r w:rsidR="00FC054F">
        <w:rPr>
          <w:rFonts w:ascii="Sennheiser Office" w:hAnsi="Sennheiser Office" w:hint="eastAsia"/>
          <w:sz w:val="18"/>
          <w:szCs w:val="18"/>
        </w:rPr>
        <w:t>，</w:t>
      </w:r>
      <w:r w:rsidR="005B457B">
        <w:rPr>
          <w:rFonts w:ascii="Sennheiser Office" w:hAnsi="Sennheiser Office" w:hint="eastAsia"/>
          <w:sz w:val="18"/>
          <w:szCs w:val="18"/>
        </w:rPr>
        <w:t>可</w:t>
      </w:r>
      <w:r w:rsidRPr="00721116">
        <w:rPr>
          <w:rFonts w:ascii="Sennheiser Office" w:hAnsi="Sennheiser Office"/>
          <w:sz w:val="18"/>
          <w:szCs w:val="18"/>
        </w:rPr>
        <w:t>通过</w:t>
      </w:r>
      <w:r w:rsidRPr="00721116">
        <w:rPr>
          <w:rFonts w:ascii="Sennheiser Office" w:hAnsi="Sennheiser Office"/>
          <w:sz w:val="18"/>
          <w:szCs w:val="18"/>
        </w:rPr>
        <w:t>Sennheiser Control Cockpit</w:t>
      </w:r>
      <w:r w:rsidRPr="00721116">
        <w:rPr>
          <w:rFonts w:ascii="Sennheiser Office" w:hAnsi="Sennheiser Office"/>
          <w:sz w:val="18"/>
          <w:szCs w:val="18"/>
        </w:rPr>
        <w:t>进行远程管理</w:t>
      </w:r>
      <w:r w:rsidR="00D54F13">
        <w:rPr>
          <w:rFonts w:ascii="Sennheiser Office" w:hAnsi="Sennheiser Office" w:hint="eastAsia"/>
          <w:sz w:val="18"/>
          <w:szCs w:val="18"/>
        </w:rPr>
        <w:t>，</w:t>
      </w:r>
      <w:r w:rsidR="009B1401">
        <w:rPr>
          <w:rFonts w:ascii="Sennheiser Office" w:hAnsi="Sennheiser Office" w:hint="eastAsia"/>
          <w:sz w:val="18"/>
          <w:szCs w:val="18"/>
        </w:rPr>
        <w:t>能够</w:t>
      </w:r>
      <w:r w:rsidR="00051290">
        <w:rPr>
          <w:rFonts w:ascii="Sennheiser Office" w:hAnsi="Sennheiser Office" w:hint="eastAsia"/>
          <w:sz w:val="18"/>
          <w:szCs w:val="18"/>
        </w:rPr>
        <w:t>十分轻松地</w:t>
      </w:r>
      <w:r w:rsidR="00D54F13">
        <w:rPr>
          <w:rFonts w:ascii="Sennheiser Office" w:hAnsi="Sennheiser Office" w:hint="eastAsia"/>
          <w:sz w:val="18"/>
          <w:szCs w:val="18"/>
        </w:rPr>
        <w:t>与各类</w:t>
      </w:r>
      <w:r w:rsidRPr="00721116">
        <w:rPr>
          <w:rFonts w:ascii="Sennheiser Office" w:hAnsi="Sennheiser Office"/>
          <w:sz w:val="18"/>
          <w:szCs w:val="18"/>
        </w:rPr>
        <w:t>空间</w:t>
      </w:r>
      <w:r w:rsidR="00D54F13">
        <w:rPr>
          <w:rFonts w:ascii="Sennheiser Office" w:hAnsi="Sennheiser Office" w:hint="eastAsia"/>
          <w:sz w:val="18"/>
          <w:szCs w:val="18"/>
        </w:rPr>
        <w:t>进行</w:t>
      </w:r>
      <w:r w:rsidRPr="00721116">
        <w:rPr>
          <w:rFonts w:ascii="Sennheiser Office" w:hAnsi="Sennheiser Office"/>
          <w:sz w:val="18"/>
          <w:szCs w:val="18"/>
        </w:rPr>
        <w:t>集成。</w:t>
      </w:r>
    </w:p>
    <w:p w14:paraId="13394CE4" w14:textId="38CA70BA" w:rsidR="00DC358F" w:rsidRPr="00721116" w:rsidRDefault="00DC358F" w:rsidP="0090206E">
      <w:pPr>
        <w:pStyle w:val="paragraphelementyyl4z19"/>
        <w:rPr>
          <w:rFonts w:ascii="Sennheiser Office" w:hAnsi="Sennheiser Office"/>
          <w:sz w:val="18"/>
          <w:szCs w:val="18"/>
        </w:rPr>
      </w:pPr>
      <w:r w:rsidRPr="00721116">
        <w:rPr>
          <w:rFonts w:ascii="Sennheiser Office" w:hAnsi="Sennheiser Office"/>
          <w:sz w:val="18"/>
          <w:szCs w:val="18"/>
        </w:rPr>
        <w:t>森海塞尔不断开发与</w:t>
      </w:r>
      <w:r w:rsidRPr="00721116">
        <w:rPr>
          <w:rFonts w:ascii="Sennheiser Office" w:hAnsi="Sennheiser Office"/>
          <w:sz w:val="18"/>
          <w:szCs w:val="18"/>
        </w:rPr>
        <w:t>Microsoft Teams</w:t>
      </w:r>
      <w:r w:rsidRPr="00721116">
        <w:rPr>
          <w:rFonts w:ascii="Sennheiser Office" w:hAnsi="Sennheiser Office"/>
          <w:sz w:val="18"/>
          <w:szCs w:val="18"/>
        </w:rPr>
        <w:t>兼容的解决方案，旨在为用户提供卓越的会议体验。</w:t>
      </w:r>
      <w:r w:rsidRPr="00721116">
        <w:rPr>
          <w:rFonts w:ascii="Sennheiser Office" w:hAnsi="Sennheiser Office"/>
          <w:sz w:val="18"/>
          <w:szCs w:val="18"/>
        </w:rPr>
        <w:t>TC Bars</w:t>
      </w:r>
      <w:r w:rsidRPr="00721116">
        <w:rPr>
          <w:rFonts w:ascii="Sennheiser Office" w:hAnsi="Sennheiser Office"/>
          <w:sz w:val="18"/>
          <w:szCs w:val="18"/>
        </w:rPr>
        <w:t>现已</w:t>
      </w:r>
      <w:r w:rsidR="00DD4557">
        <w:rPr>
          <w:rFonts w:ascii="Sennheiser Office" w:hAnsi="Sennheiser Office" w:hint="eastAsia"/>
          <w:sz w:val="18"/>
          <w:szCs w:val="18"/>
        </w:rPr>
        <w:t>显示</w:t>
      </w:r>
      <w:r w:rsidRPr="00721116">
        <w:rPr>
          <w:rFonts w:ascii="Sennheiser Office" w:hAnsi="Sennheiser Office"/>
          <w:sz w:val="18"/>
          <w:szCs w:val="18"/>
        </w:rPr>
        <w:t>在微软展示页面上。</w:t>
      </w:r>
      <w:r w:rsidR="001D097F">
        <w:rPr>
          <w:rFonts w:ascii="Sennheiser Office" w:hAnsi="Sennheiser Office" w:hint="eastAsia"/>
          <w:sz w:val="18"/>
          <w:szCs w:val="18"/>
        </w:rPr>
        <w:t>您可</w:t>
      </w:r>
      <w:r w:rsidRPr="00721116">
        <w:rPr>
          <w:rFonts w:ascii="Sennheiser Office" w:hAnsi="Sennheiser Office"/>
          <w:sz w:val="18"/>
          <w:szCs w:val="18"/>
        </w:rPr>
        <w:t>在微软网站上</w:t>
      </w:r>
      <w:r w:rsidR="001D097F">
        <w:rPr>
          <w:rFonts w:ascii="Sennheiser Office" w:hAnsi="Sennheiser Office" w:hint="eastAsia"/>
          <w:sz w:val="18"/>
          <w:szCs w:val="18"/>
        </w:rPr>
        <w:t>了解有关</w:t>
      </w:r>
      <w:r w:rsidRPr="00721116">
        <w:rPr>
          <w:rFonts w:ascii="Sennheiser Office" w:hAnsi="Sennheiser Office"/>
          <w:sz w:val="18"/>
          <w:szCs w:val="18"/>
        </w:rPr>
        <w:t>TC Bars</w:t>
      </w:r>
      <w:r w:rsidR="001D097F">
        <w:rPr>
          <w:rFonts w:ascii="Sennheiser Office" w:hAnsi="Sennheiser Office" w:hint="eastAsia"/>
          <w:sz w:val="18"/>
          <w:szCs w:val="18"/>
        </w:rPr>
        <w:t>的信息</w:t>
      </w:r>
      <w:r w:rsidRPr="00721116">
        <w:rPr>
          <w:rFonts w:ascii="Sennheiser Office" w:hAnsi="Sennheiser Office"/>
          <w:sz w:val="18"/>
          <w:szCs w:val="18"/>
        </w:rPr>
        <w:t>：</w:t>
      </w:r>
    </w:p>
    <w:p w14:paraId="4D11DE86" w14:textId="43CB8064" w:rsidR="00675B31" w:rsidRPr="00721116" w:rsidRDefault="00FD4024" w:rsidP="0090206E">
      <w:pPr>
        <w:pStyle w:val="listitemelementbqx8o19"/>
        <w:numPr>
          <w:ilvl w:val="0"/>
          <w:numId w:val="33"/>
        </w:numPr>
        <w:rPr>
          <w:rFonts w:ascii="Sennheiser Office" w:hAnsi="Sennheiser Office"/>
          <w:sz w:val="18"/>
          <w:szCs w:val="18"/>
        </w:rPr>
      </w:pPr>
      <w:hyperlink r:id="rId11" w:tgtFrame="_blank" w:history="1">
        <w:r w:rsidR="00C17D23" w:rsidRPr="00721116">
          <w:rPr>
            <w:rStyle w:val="Hyperlink"/>
            <w:rFonts w:ascii="Sennheiser Office" w:hAnsi="Sennheiser Office"/>
            <w:sz w:val="18"/>
            <w:szCs w:val="18"/>
          </w:rPr>
          <w:t>TC Bar S</w:t>
        </w:r>
      </w:hyperlink>
    </w:p>
    <w:p w14:paraId="3188BBCF" w14:textId="1413F5BD" w:rsidR="00675B31" w:rsidRPr="00721116" w:rsidRDefault="00FD4024" w:rsidP="0090206E">
      <w:pPr>
        <w:pStyle w:val="listitemelementbqx8o19"/>
        <w:numPr>
          <w:ilvl w:val="0"/>
          <w:numId w:val="33"/>
        </w:numPr>
        <w:rPr>
          <w:rFonts w:ascii="Sennheiser Office" w:hAnsi="Sennheiser Office"/>
          <w:sz w:val="18"/>
          <w:szCs w:val="18"/>
        </w:rPr>
      </w:pPr>
      <w:hyperlink r:id="rId12" w:tgtFrame="_blank" w:history="1">
        <w:r w:rsidR="00C17D23" w:rsidRPr="00721116">
          <w:rPr>
            <w:rStyle w:val="Hyperlink"/>
            <w:rFonts w:ascii="Sennheiser Office" w:hAnsi="Sennheiser Office"/>
            <w:sz w:val="18"/>
            <w:szCs w:val="18"/>
          </w:rPr>
          <w:t>TC Bar M</w:t>
        </w:r>
      </w:hyperlink>
      <w:r w:rsidR="00675B31" w:rsidRPr="00721116">
        <w:rPr>
          <w:rStyle w:val="listitemtextelementfl5hu19"/>
          <w:rFonts w:ascii="Sennheiser Office" w:hAnsi="Sennheiser Office"/>
          <w:sz w:val="18"/>
          <w:szCs w:val="18"/>
        </w:rPr>
        <w:t xml:space="preserve"> </w:t>
      </w:r>
    </w:p>
    <w:p w14:paraId="53807C5E" w14:textId="6599D48E" w:rsidR="00C728DD" w:rsidRPr="00721116" w:rsidRDefault="00C728DD" w:rsidP="0090206E">
      <w:pPr>
        <w:spacing w:line="240" w:lineRule="auto"/>
        <w:rPr>
          <w:rFonts w:ascii="Sennheiser Office" w:hAnsi="Sennheiser Office"/>
          <w:szCs w:val="18"/>
          <w:lang w:eastAsia="zh-CN"/>
        </w:rPr>
      </w:pPr>
    </w:p>
    <w:p w14:paraId="1406DE52" w14:textId="7EBE01B8" w:rsidR="00EC6229" w:rsidRPr="00721116" w:rsidRDefault="00675B31" w:rsidP="0090206E">
      <w:pPr>
        <w:spacing w:line="240" w:lineRule="auto"/>
        <w:rPr>
          <w:rFonts w:ascii="Sennheiser Office" w:hAnsi="Sennheiser Office"/>
          <w:szCs w:val="18"/>
          <w:lang w:eastAsia="zh-CN"/>
        </w:rPr>
      </w:pPr>
      <w:bookmarkStart w:id="1" w:name="_Hlk169688143"/>
      <w:r w:rsidRPr="00721116">
        <w:rPr>
          <w:rFonts w:ascii="Sennheiser Office" w:hAnsi="Sennheiser Office"/>
          <w:szCs w:val="18"/>
          <w:lang w:eastAsia="zh-CN"/>
        </w:rPr>
        <w:t>有关森海塞尔及其解决方案的更多信息，请访问</w:t>
      </w:r>
      <w:r w:rsidRPr="00721116">
        <w:rPr>
          <w:rFonts w:ascii="Sennheiser Office" w:hAnsi="Sennheiser Office"/>
          <w:szCs w:val="18"/>
          <w:lang w:eastAsia="zh-CN"/>
        </w:rPr>
        <w:t xml:space="preserve"> </w:t>
      </w:r>
      <w:hyperlink r:id="rId13" w:history="1">
        <w:r w:rsidRPr="00721116">
          <w:rPr>
            <w:rStyle w:val="Hyperlink"/>
            <w:rFonts w:ascii="Sennheiser Office" w:hAnsi="Sennheiser Office"/>
            <w:szCs w:val="18"/>
            <w:lang w:eastAsia="zh-CN"/>
          </w:rPr>
          <w:t>www.sennheiser.com</w:t>
        </w:r>
      </w:hyperlink>
    </w:p>
    <w:p w14:paraId="3916C451" w14:textId="77777777" w:rsidR="00675B31" w:rsidRPr="00721116" w:rsidRDefault="00675B31" w:rsidP="0090206E">
      <w:pPr>
        <w:spacing w:line="240" w:lineRule="auto"/>
        <w:rPr>
          <w:rFonts w:ascii="Sennheiser Office" w:hAnsi="Sennheiser Office"/>
          <w:szCs w:val="18"/>
          <w:lang w:eastAsia="zh-CN"/>
        </w:rPr>
      </w:pPr>
    </w:p>
    <w:p w14:paraId="2C263BA7" w14:textId="3CEA49E7" w:rsidR="00EF3331" w:rsidRPr="00721116" w:rsidRDefault="004D1C11" w:rsidP="0090206E">
      <w:pPr>
        <w:spacing w:line="240" w:lineRule="auto"/>
        <w:rPr>
          <w:rFonts w:ascii="Sennheiser Office" w:hAnsi="Sennheiser Office"/>
          <w:szCs w:val="18"/>
          <w:lang w:eastAsia="zh-CN"/>
        </w:rPr>
      </w:pPr>
      <w:r w:rsidRPr="00721116">
        <w:rPr>
          <w:rFonts w:ascii="Sennheiser Office" w:hAnsi="Sennheiser Office"/>
          <w:szCs w:val="18"/>
          <w:lang w:eastAsia="zh-CN"/>
        </w:rPr>
        <w:t>（正文结束）</w:t>
      </w:r>
    </w:p>
    <w:p w14:paraId="68E13887" w14:textId="77777777" w:rsidR="005A78F1" w:rsidRPr="00721116" w:rsidRDefault="005A78F1" w:rsidP="0090206E">
      <w:pPr>
        <w:spacing w:line="240" w:lineRule="auto"/>
        <w:rPr>
          <w:rFonts w:ascii="Sennheiser Office" w:hAnsi="Sennheiser Office"/>
          <w:szCs w:val="18"/>
          <w:lang w:eastAsia="zh-CN"/>
        </w:rPr>
      </w:pPr>
    </w:p>
    <w:bookmarkEnd w:id="1"/>
    <w:bookmarkEnd w:id="0"/>
    <w:p w14:paraId="2C48B7D5" w14:textId="0E804D4F" w:rsidR="0006619D" w:rsidRDefault="0006619D">
      <w:pPr>
        <w:spacing w:after="200" w:line="276" w:lineRule="auto"/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br w:type="page"/>
      </w:r>
    </w:p>
    <w:p w14:paraId="1644B12A" w14:textId="77777777" w:rsidR="00EB4A74" w:rsidRPr="0027279F" w:rsidRDefault="00EB4A74" w:rsidP="00EB4A74">
      <w:pPr>
        <w:spacing w:line="276" w:lineRule="auto"/>
        <w:rPr>
          <w:b/>
          <w:bCs/>
          <w:szCs w:val="18"/>
          <w:lang w:eastAsia="zh-CN"/>
        </w:rPr>
      </w:pPr>
      <w:r w:rsidRPr="0027279F">
        <w:rPr>
          <w:b/>
          <w:bCs/>
          <w:szCs w:val="18"/>
          <w:lang w:eastAsia="zh-CN"/>
        </w:rPr>
        <w:lastRenderedPageBreak/>
        <w:t>关于森海塞尔品牌</w:t>
      </w:r>
    </w:p>
    <w:p w14:paraId="644D5C4A" w14:textId="77777777" w:rsidR="00EB4A74" w:rsidRPr="0027279F" w:rsidRDefault="00EB4A74" w:rsidP="00EB4A74">
      <w:pPr>
        <w:spacing w:line="276" w:lineRule="auto"/>
        <w:rPr>
          <w:szCs w:val="18"/>
          <w:lang w:eastAsia="zh-CN"/>
        </w:rPr>
      </w:pPr>
      <w:r w:rsidRPr="0027279F">
        <w:rPr>
          <w:szCs w:val="18"/>
          <w:lang w:eastAsia="zh-CN"/>
        </w:rPr>
        <w:t>音频是我们的生命之源。我们致力于创造与众不同的音频解决方案。打造音频之未来并为我们的客户提供非凡的声音体验</w:t>
      </w:r>
      <w:r w:rsidRPr="0027279F">
        <w:rPr>
          <w:szCs w:val="18"/>
          <w:lang w:eastAsia="zh-CN"/>
        </w:rPr>
        <w:t>——</w:t>
      </w:r>
      <w:r w:rsidRPr="0027279F">
        <w:rPr>
          <w:szCs w:val="18"/>
          <w:lang w:eastAsia="zh-CN"/>
        </w:rPr>
        <w:t>这就是森海塞尔品牌近</w:t>
      </w:r>
      <w:r w:rsidRPr="0027279F">
        <w:rPr>
          <w:szCs w:val="18"/>
          <w:lang w:eastAsia="zh-CN"/>
        </w:rPr>
        <w:t>80</w:t>
      </w:r>
      <w:r w:rsidRPr="0027279F">
        <w:rPr>
          <w:szCs w:val="18"/>
          <w:lang w:eastAsia="zh-CN"/>
        </w:rPr>
        <w:t>年来所传承的精神。专业话筒及监听系统、会议系统、流媒体技术和无线传输系统等专业音频解决方案，这些业务隶属于森海塞尔（</w:t>
      </w:r>
      <w:r w:rsidRPr="0027279F">
        <w:rPr>
          <w:szCs w:val="18"/>
          <w:lang w:eastAsia="zh-CN"/>
        </w:rPr>
        <w:t>Sennheiser electronic GmbH &amp; Co. KG</w:t>
      </w:r>
      <w:r w:rsidRPr="0027279F">
        <w:rPr>
          <w:szCs w:val="18"/>
          <w:lang w:eastAsia="zh-CN"/>
        </w:rPr>
        <w:t>）；而消费电子产品业务包括耳机、条形音箱和语音增强耳机等在森海塞尔的授权下由索诺瓦控股集团（</w:t>
      </w:r>
      <w:r w:rsidRPr="0027279F">
        <w:rPr>
          <w:szCs w:val="18"/>
          <w:lang w:eastAsia="zh-CN"/>
        </w:rPr>
        <w:t>Sonova Holding AG</w:t>
      </w:r>
      <w:r w:rsidRPr="0027279F">
        <w:rPr>
          <w:szCs w:val="18"/>
          <w:lang w:eastAsia="zh-CN"/>
        </w:rPr>
        <w:t>）运营。</w:t>
      </w:r>
    </w:p>
    <w:p w14:paraId="06DA8064" w14:textId="77777777" w:rsidR="00EB4A74" w:rsidRPr="0027279F" w:rsidRDefault="00EB4A74" w:rsidP="00EB4A74">
      <w:pPr>
        <w:spacing w:line="276" w:lineRule="auto"/>
        <w:rPr>
          <w:szCs w:val="18"/>
          <w:lang w:eastAsia="zh-CN"/>
        </w:rPr>
      </w:pPr>
    </w:p>
    <w:p w14:paraId="077C3953" w14:textId="77777777" w:rsidR="00EB4A74" w:rsidRPr="0027279F" w:rsidRDefault="00FD4024" w:rsidP="00EB4A74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  <w:hyperlink r:id="rId14" w:history="1">
        <w:r w:rsidR="00EB4A74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EB4A74" w:rsidRPr="0027279F">
        <w:rPr>
          <w:rStyle w:val="Hyperlink"/>
          <w:color w:val="0095D5" w:themeColor="accent1"/>
          <w:szCs w:val="18"/>
          <w:u w:val="none"/>
        </w:rPr>
        <w:t xml:space="preserve"> </w:t>
      </w:r>
    </w:p>
    <w:p w14:paraId="43AFD315" w14:textId="77777777" w:rsidR="00EB4A74" w:rsidRPr="0027279F" w:rsidRDefault="00FD4024" w:rsidP="00EB4A74">
      <w:pPr>
        <w:spacing w:line="276" w:lineRule="auto"/>
        <w:rPr>
          <w:rStyle w:val="Hyperlink"/>
          <w:color w:val="0095D5" w:themeColor="accent1"/>
          <w:szCs w:val="18"/>
          <w:u w:val="none"/>
          <w:lang w:val="sv-SE" w:eastAsia="zh-CN"/>
        </w:rPr>
      </w:pPr>
      <w:hyperlink r:id="rId15" w:history="1">
        <w:r w:rsidR="00EB4A74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4B41B3BB" w14:textId="77777777" w:rsidR="00EB4A74" w:rsidRPr="0027279F" w:rsidRDefault="00EB4A74" w:rsidP="00EB4A74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</w:p>
    <w:p w14:paraId="3298E460" w14:textId="77777777" w:rsidR="00EB4A74" w:rsidRPr="0027279F" w:rsidRDefault="00EB4A74" w:rsidP="00EB4A74">
      <w:pPr>
        <w:spacing w:line="276" w:lineRule="auto"/>
        <w:rPr>
          <w:szCs w:val="18"/>
          <w:lang w:val="sv-SE" w:eastAsia="zh-CN"/>
        </w:rPr>
      </w:pPr>
    </w:p>
    <w:p w14:paraId="2E7E0FBE" w14:textId="77777777" w:rsidR="00EB4A74" w:rsidRPr="0027279F" w:rsidRDefault="00EB4A74" w:rsidP="00EB4A74">
      <w:pPr>
        <w:pStyle w:val="Contact"/>
        <w:rPr>
          <w:b/>
          <w:sz w:val="18"/>
          <w:szCs w:val="18"/>
          <w:lang w:eastAsia="zh-CN"/>
        </w:rPr>
      </w:pPr>
      <w:r w:rsidRPr="0027279F">
        <w:rPr>
          <w:b/>
          <w:sz w:val="18"/>
          <w:szCs w:val="18"/>
          <w:lang w:eastAsia="zh-CN"/>
        </w:rPr>
        <w:t>大中华区新闻联系人</w:t>
      </w:r>
    </w:p>
    <w:p w14:paraId="352EAFD6" w14:textId="77777777" w:rsidR="00EB4A74" w:rsidRPr="0027279F" w:rsidRDefault="00EB4A74" w:rsidP="00EB4A74">
      <w:pPr>
        <w:pStyle w:val="Contact"/>
        <w:rPr>
          <w:color w:val="00B0F0"/>
          <w:sz w:val="18"/>
          <w:szCs w:val="18"/>
          <w:lang w:eastAsia="zh-CN"/>
        </w:rPr>
      </w:pPr>
      <w:r w:rsidRPr="0027279F">
        <w:rPr>
          <w:color w:val="00B0F0"/>
          <w:sz w:val="18"/>
          <w:szCs w:val="18"/>
          <w:lang w:eastAsia="zh-CN"/>
        </w:rPr>
        <w:t>顾彦多</w:t>
      </w:r>
      <w:r w:rsidRPr="0027279F">
        <w:rPr>
          <w:color w:val="00B0F0"/>
          <w:sz w:val="18"/>
          <w:szCs w:val="18"/>
          <w:lang w:eastAsia="zh-CN"/>
        </w:rPr>
        <w:t xml:space="preserve"> Ivy</w:t>
      </w:r>
    </w:p>
    <w:p w14:paraId="5B1C66FA" w14:textId="77777777" w:rsidR="00EB4A74" w:rsidRPr="0027279F" w:rsidRDefault="00EB4A74" w:rsidP="00EB4A74">
      <w:pPr>
        <w:pStyle w:val="Contact"/>
        <w:rPr>
          <w:sz w:val="18"/>
          <w:szCs w:val="18"/>
        </w:rPr>
      </w:pPr>
      <w:r w:rsidRPr="0027279F">
        <w:rPr>
          <w:sz w:val="18"/>
          <w:szCs w:val="18"/>
        </w:rPr>
        <w:t>ivy.gu@sennheiser.com</w:t>
      </w:r>
    </w:p>
    <w:p w14:paraId="6BA77489" w14:textId="77777777" w:rsidR="00EB4A74" w:rsidRPr="0027279F" w:rsidRDefault="00EB4A74" w:rsidP="00EB4A74">
      <w:pPr>
        <w:rPr>
          <w:bCs/>
          <w:szCs w:val="18"/>
          <w:lang w:val="sv-SE" w:eastAsia="zh-CN"/>
        </w:rPr>
      </w:pPr>
      <w:r w:rsidRPr="0027279F">
        <w:rPr>
          <w:szCs w:val="18"/>
        </w:rPr>
        <w:t>+86 13810674317</w:t>
      </w:r>
    </w:p>
    <w:p w14:paraId="122EA54E" w14:textId="77777777" w:rsidR="00EB4A74" w:rsidRPr="00FE36C4" w:rsidRDefault="00EB4A74" w:rsidP="00EB4A74">
      <w:pPr>
        <w:rPr>
          <w:szCs w:val="18"/>
          <w:lang w:eastAsia="zh-CN"/>
        </w:rPr>
      </w:pPr>
    </w:p>
    <w:p w14:paraId="22886CCA" w14:textId="77777777" w:rsidR="00EB4A74" w:rsidRPr="00971511" w:rsidRDefault="00EB4A74" w:rsidP="00EB4A74">
      <w:pPr>
        <w:rPr>
          <w:lang w:eastAsia="zh-CN"/>
        </w:rPr>
      </w:pPr>
    </w:p>
    <w:p w14:paraId="6B2275E9" w14:textId="77777777" w:rsidR="0038583A" w:rsidRPr="00721116" w:rsidRDefault="0038583A" w:rsidP="0090206E">
      <w:pPr>
        <w:pStyle w:val="Contact"/>
        <w:spacing w:line="240" w:lineRule="auto"/>
        <w:rPr>
          <w:rFonts w:ascii="Sennheiser Office" w:hAnsi="Sennheiser Office"/>
          <w:sz w:val="18"/>
          <w:szCs w:val="18"/>
          <w:lang w:eastAsia="zh-CN"/>
        </w:rPr>
      </w:pPr>
    </w:p>
    <w:sectPr w:rsidR="0038583A" w:rsidRPr="00721116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7CD6A" w14:textId="77777777" w:rsidR="00AE4AD7" w:rsidRDefault="00AE4AD7" w:rsidP="00CA1EB9">
      <w:pPr>
        <w:spacing w:line="240" w:lineRule="auto"/>
      </w:pPr>
      <w:r>
        <w:separator/>
      </w:r>
    </w:p>
  </w:endnote>
  <w:endnote w:type="continuationSeparator" w:id="0">
    <w:p w14:paraId="39C4EC92" w14:textId="77777777" w:rsidR="00AE4AD7" w:rsidRDefault="00AE4AD7" w:rsidP="00CA1EB9">
      <w:pPr>
        <w:spacing w:line="240" w:lineRule="auto"/>
      </w:pPr>
      <w:r>
        <w:continuationSeparator/>
      </w:r>
    </w:p>
  </w:endnote>
  <w:endnote w:type="continuationNotice" w:id="1">
    <w:p w14:paraId="6D8CA693" w14:textId="77777777" w:rsidR="00AE4AD7" w:rsidRDefault="00AE4AD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3C8DF15-8E17-4D7D-BF0D-DFF2696A311A}"/>
    <w:embedBold r:id="rId2" w:fontKey="{450BE27C-7D42-4000-BDB0-F027B253DD9D}"/>
    <w:embedItalic r:id="rId3" w:fontKey="{1226EE14-A217-4F41-BD4A-356A17BD5E15}"/>
    <w:embedBoldItalic r:id="rId4" w:fontKey="{3B21218B-DF04-41F9-8485-12961FDEC1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14E6BA5-2618-448E-AD6D-39E1F7A2EC0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BCBCCCA-0387-49E6-B5AF-5C8081BC4B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DA146" w14:textId="77777777" w:rsidR="00AE4AD7" w:rsidRDefault="00AE4AD7" w:rsidP="00CA1EB9">
      <w:pPr>
        <w:spacing w:line="240" w:lineRule="auto"/>
      </w:pPr>
      <w:r>
        <w:separator/>
      </w:r>
    </w:p>
  </w:footnote>
  <w:footnote w:type="continuationSeparator" w:id="0">
    <w:p w14:paraId="5588EB72" w14:textId="77777777" w:rsidR="00AE4AD7" w:rsidRDefault="00AE4AD7" w:rsidP="00CA1EB9">
      <w:pPr>
        <w:spacing w:line="240" w:lineRule="auto"/>
      </w:pPr>
      <w:r>
        <w:continuationSeparator/>
      </w:r>
    </w:p>
  </w:footnote>
  <w:footnote w:type="continuationNotice" w:id="1">
    <w:p w14:paraId="78F16AF9" w14:textId="77777777" w:rsidR="00AE4AD7" w:rsidRDefault="00AE4AD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E4ADF"/>
    <w:multiLevelType w:val="multilevel"/>
    <w:tmpl w:val="4870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013A5"/>
    <w:multiLevelType w:val="hybridMultilevel"/>
    <w:tmpl w:val="1792BC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74DFB"/>
    <w:multiLevelType w:val="hybridMultilevel"/>
    <w:tmpl w:val="3DD218E6"/>
    <w:lvl w:ilvl="0" w:tplc="C1242C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28523E"/>
    <w:multiLevelType w:val="hybridMultilevel"/>
    <w:tmpl w:val="CA606C94"/>
    <w:lvl w:ilvl="0" w:tplc="42A0512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31"/>
  </w:num>
  <w:num w:numId="4" w16cid:durableId="1684087845">
    <w:abstractNumId w:val="6"/>
  </w:num>
  <w:num w:numId="5" w16cid:durableId="1103576468">
    <w:abstractNumId w:val="23"/>
  </w:num>
  <w:num w:numId="6" w16cid:durableId="967779314">
    <w:abstractNumId w:val="12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8"/>
  </w:num>
  <w:num w:numId="10" w16cid:durableId="986201241">
    <w:abstractNumId w:val="0"/>
  </w:num>
  <w:num w:numId="11" w16cid:durableId="870386531">
    <w:abstractNumId w:val="10"/>
  </w:num>
  <w:num w:numId="12" w16cid:durableId="179203585">
    <w:abstractNumId w:val="19"/>
  </w:num>
  <w:num w:numId="13" w16cid:durableId="57436254">
    <w:abstractNumId w:val="30"/>
  </w:num>
  <w:num w:numId="14" w16cid:durableId="1544369887">
    <w:abstractNumId w:val="3"/>
  </w:num>
  <w:num w:numId="15" w16cid:durableId="1085151953">
    <w:abstractNumId w:val="21"/>
  </w:num>
  <w:num w:numId="16" w16cid:durableId="468713977">
    <w:abstractNumId w:val="14"/>
  </w:num>
  <w:num w:numId="17" w16cid:durableId="1869642656">
    <w:abstractNumId w:val="13"/>
  </w:num>
  <w:num w:numId="18" w16cid:durableId="1438209229">
    <w:abstractNumId w:val="11"/>
  </w:num>
  <w:num w:numId="19" w16cid:durableId="661129062">
    <w:abstractNumId w:val="15"/>
  </w:num>
  <w:num w:numId="20" w16cid:durableId="313488167">
    <w:abstractNumId w:val="17"/>
  </w:num>
  <w:num w:numId="21" w16cid:durableId="618757087">
    <w:abstractNumId w:val="22"/>
  </w:num>
  <w:num w:numId="22" w16cid:durableId="745808711">
    <w:abstractNumId w:val="29"/>
  </w:num>
  <w:num w:numId="23" w16cid:durableId="1630355175">
    <w:abstractNumId w:val="26"/>
  </w:num>
  <w:num w:numId="24" w16cid:durableId="2051684220">
    <w:abstractNumId w:val="28"/>
  </w:num>
  <w:num w:numId="25" w16cid:durableId="477843526">
    <w:abstractNumId w:val="27"/>
  </w:num>
  <w:num w:numId="26" w16cid:durableId="775829283">
    <w:abstractNumId w:val="25"/>
  </w:num>
  <w:num w:numId="27" w16cid:durableId="139932361">
    <w:abstractNumId w:val="5"/>
  </w:num>
  <w:num w:numId="28" w16cid:durableId="672146847">
    <w:abstractNumId w:val="16"/>
  </w:num>
  <w:num w:numId="29" w16cid:durableId="1095126879">
    <w:abstractNumId w:val="4"/>
  </w:num>
  <w:num w:numId="30" w16cid:durableId="1539273924">
    <w:abstractNumId w:val="20"/>
  </w:num>
  <w:num w:numId="31" w16cid:durableId="1629891289">
    <w:abstractNumId w:val="9"/>
  </w:num>
  <w:num w:numId="32" w16cid:durableId="19278742">
    <w:abstractNumId w:val="8"/>
  </w:num>
  <w:num w:numId="33" w16cid:durableId="11532511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DB1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42"/>
    <w:rsid w:val="00046898"/>
    <w:rsid w:val="00047D6A"/>
    <w:rsid w:val="00051290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23E"/>
    <w:rsid w:val="00060BEE"/>
    <w:rsid w:val="00060E12"/>
    <w:rsid w:val="0006107A"/>
    <w:rsid w:val="000619D2"/>
    <w:rsid w:val="0006221A"/>
    <w:rsid w:val="00062A68"/>
    <w:rsid w:val="000650C7"/>
    <w:rsid w:val="00065DF2"/>
    <w:rsid w:val="0006619D"/>
    <w:rsid w:val="00067931"/>
    <w:rsid w:val="00070E6C"/>
    <w:rsid w:val="00071D44"/>
    <w:rsid w:val="00072D4C"/>
    <w:rsid w:val="00081218"/>
    <w:rsid w:val="00082526"/>
    <w:rsid w:val="0008317C"/>
    <w:rsid w:val="000845EB"/>
    <w:rsid w:val="000850F9"/>
    <w:rsid w:val="00086976"/>
    <w:rsid w:val="00086BC7"/>
    <w:rsid w:val="00090449"/>
    <w:rsid w:val="00090721"/>
    <w:rsid w:val="0009113E"/>
    <w:rsid w:val="0009196C"/>
    <w:rsid w:val="00093230"/>
    <w:rsid w:val="0009384F"/>
    <w:rsid w:val="0009452B"/>
    <w:rsid w:val="00097642"/>
    <w:rsid w:val="000A054A"/>
    <w:rsid w:val="000A1AA3"/>
    <w:rsid w:val="000A701D"/>
    <w:rsid w:val="000B048C"/>
    <w:rsid w:val="000B09A7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079"/>
    <w:rsid w:val="000D033C"/>
    <w:rsid w:val="000D07C3"/>
    <w:rsid w:val="000D0FDB"/>
    <w:rsid w:val="000D5728"/>
    <w:rsid w:val="000E558A"/>
    <w:rsid w:val="000E5C5D"/>
    <w:rsid w:val="000E735B"/>
    <w:rsid w:val="000E7A92"/>
    <w:rsid w:val="000F1105"/>
    <w:rsid w:val="000F1B7D"/>
    <w:rsid w:val="000F3864"/>
    <w:rsid w:val="000F3F63"/>
    <w:rsid w:val="000F712D"/>
    <w:rsid w:val="000F7E49"/>
    <w:rsid w:val="001023F9"/>
    <w:rsid w:val="00102B22"/>
    <w:rsid w:val="001030EE"/>
    <w:rsid w:val="00103124"/>
    <w:rsid w:val="00103D24"/>
    <w:rsid w:val="001052A2"/>
    <w:rsid w:val="0010539E"/>
    <w:rsid w:val="00107D92"/>
    <w:rsid w:val="001103C9"/>
    <w:rsid w:val="00110939"/>
    <w:rsid w:val="001113EF"/>
    <w:rsid w:val="00112A79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140F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43DF"/>
    <w:rsid w:val="001562E8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27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3B4"/>
    <w:rsid w:val="001B64A4"/>
    <w:rsid w:val="001B6A18"/>
    <w:rsid w:val="001C00CF"/>
    <w:rsid w:val="001C63D8"/>
    <w:rsid w:val="001C7A3F"/>
    <w:rsid w:val="001D097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1F63EE"/>
    <w:rsid w:val="001F7083"/>
    <w:rsid w:val="002008AB"/>
    <w:rsid w:val="00201443"/>
    <w:rsid w:val="002031F4"/>
    <w:rsid w:val="002035AE"/>
    <w:rsid w:val="00203C58"/>
    <w:rsid w:val="002057CE"/>
    <w:rsid w:val="00205AD4"/>
    <w:rsid w:val="002072B3"/>
    <w:rsid w:val="002075EF"/>
    <w:rsid w:val="0021130A"/>
    <w:rsid w:val="00212D5B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1F7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1CF1"/>
    <w:rsid w:val="00276934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41A"/>
    <w:rsid w:val="002B4D35"/>
    <w:rsid w:val="002B56E7"/>
    <w:rsid w:val="002B7364"/>
    <w:rsid w:val="002B7498"/>
    <w:rsid w:val="002C10B6"/>
    <w:rsid w:val="002C31F2"/>
    <w:rsid w:val="002C4120"/>
    <w:rsid w:val="002C4738"/>
    <w:rsid w:val="002C47A9"/>
    <w:rsid w:val="002C507D"/>
    <w:rsid w:val="002C6C4E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92B"/>
    <w:rsid w:val="002E1AB1"/>
    <w:rsid w:val="002E1F7C"/>
    <w:rsid w:val="002E21BD"/>
    <w:rsid w:val="002E3E3C"/>
    <w:rsid w:val="002E413B"/>
    <w:rsid w:val="002E4D64"/>
    <w:rsid w:val="002E5827"/>
    <w:rsid w:val="002E64D0"/>
    <w:rsid w:val="002E6AC4"/>
    <w:rsid w:val="002E7C07"/>
    <w:rsid w:val="002F6C5E"/>
    <w:rsid w:val="002F727C"/>
    <w:rsid w:val="0030235B"/>
    <w:rsid w:val="00304951"/>
    <w:rsid w:val="00305B63"/>
    <w:rsid w:val="00310330"/>
    <w:rsid w:val="00311C6F"/>
    <w:rsid w:val="00311F4A"/>
    <w:rsid w:val="00314D5D"/>
    <w:rsid w:val="00315FED"/>
    <w:rsid w:val="00316C65"/>
    <w:rsid w:val="0032016B"/>
    <w:rsid w:val="00320EA4"/>
    <w:rsid w:val="00321750"/>
    <w:rsid w:val="003222F5"/>
    <w:rsid w:val="003229FF"/>
    <w:rsid w:val="00323587"/>
    <w:rsid w:val="00324808"/>
    <w:rsid w:val="00324859"/>
    <w:rsid w:val="003253E6"/>
    <w:rsid w:val="00325CDB"/>
    <w:rsid w:val="00326FB8"/>
    <w:rsid w:val="003275FC"/>
    <w:rsid w:val="00330111"/>
    <w:rsid w:val="0033224C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04F5"/>
    <w:rsid w:val="00382243"/>
    <w:rsid w:val="0038583A"/>
    <w:rsid w:val="00386F07"/>
    <w:rsid w:val="00387600"/>
    <w:rsid w:val="00387744"/>
    <w:rsid w:val="00387F81"/>
    <w:rsid w:val="00390BEB"/>
    <w:rsid w:val="00390F8C"/>
    <w:rsid w:val="00391ACB"/>
    <w:rsid w:val="00392136"/>
    <w:rsid w:val="00392C79"/>
    <w:rsid w:val="00393116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E5DC5"/>
    <w:rsid w:val="003F16B5"/>
    <w:rsid w:val="003F1A5F"/>
    <w:rsid w:val="003F27EF"/>
    <w:rsid w:val="003F6B63"/>
    <w:rsid w:val="0040012C"/>
    <w:rsid w:val="00400B3D"/>
    <w:rsid w:val="00403B61"/>
    <w:rsid w:val="00404B20"/>
    <w:rsid w:val="00404BF7"/>
    <w:rsid w:val="004055AD"/>
    <w:rsid w:val="00406477"/>
    <w:rsid w:val="00407AFB"/>
    <w:rsid w:val="004122C3"/>
    <w:rsid w:val="00414006"/>
    <w:rsid w:val="00415F37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674A5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58FB"/>
    <w:rsid w:val="004967AE"/>
    <w:rsid w:val="0049778B"/>
    <w:rsid w:val="004A2CB3"/>
    <w:rsid w:val="004A40F5"/>
    <w:rsid w:val="004A608A"/>
    <w:rsid w:val="004A63A9"/>
    <w:rsid w:val="004B06B4"/>
    <w:rsid w:val="004B194F"/>
    <w:rsid w:val="004B5FE1"/>
    <w:rsid w:val="004C13FE"/>
    <w:rsid w:val="004C3017"/>
    <w:rsid w:val="004C31E3"/>
    <w:rsid w:val="004C328A"/>
    <w:rsid w:val="004D1199"/>
    <w:rsid w:val="004D190A"/>
    <w:rsid w:val="004D1C11"/>
    <w:rsid w:val="004D3C28"/>
    <w:rsid w:val="004D3D95"/>
    <w:rsid w:val="004D45C7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5D3"/>
    <w:rsid w:val="00507935"/>
    <w:rsid w:val="00507C02"/>
    <w:rsid w:val="00507DB5"/>
    <w:rsid w:val="005124E6"/>
    <w:rsid w:val="00512E73"/>
    <w:rsid w:val="00513721"/>
    <w:rsid w:val="0052090F"/>
    <w:rsid w:val="00520AEC"/>
    <w:rsid w:val="00522DFB"/>
    <w:rsid w:val="005232D7"/>
    <w:rsid w:val="00523995"/>
    <w:rsid w:val="0052510B"/>
    <w:rsid w:val="00525467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667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485A"/>
    <w:rsid w:val="00596C4A"/>
    <w:rsid w:val="005A0B2C"/>
    <w:rsid w:val="005A1341"/>
    <w:rsid w:val="005A1693"/>
    <w:rsid w:val="005A2A24"/>
    <w:rsid w:val="005A33B4"/>
    <w:rsid w:val="005A3459"/>
    <w:rsid w:val="005A731D"/>
    <w:rsid w:val="005A78F1"/>
    <w:rsid w:val="005B12F7"/>
    <w:rsid w:val="005B18BE"/>
    <w:rsid w:val="005B2EC5"/>
    <w:rsid w:val="005B457B"/>
    <w:rsid w:val="005B4D3E"/>
    <w:rsid w:val="005C0186"/>
    <w:rsid w:val="005C1AAD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E4C90"/>
    <w:rsid w:val="005F2A2F"/>
    <w:rsid w:val="005F375F"/>
    <w:rsid w:val="005F4E1E"/>
    <w:rsid w:val="005F5E37"/>
    <w:rsid w:val="005F6AA8"/>
    <w:rsid w:val="005F6D46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1ED3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B31"/>
    <w:rsid w:val="00675D6D"/>
    <w:rsid w:val="00675DA0"/>
    <w:rsid w:val="00675EC3"/>
    <w:rsid w:val="00677D74"/>
    <w:rsid w:val="00680116"/>
    <w:rsid w:val="0068243D"/>
    <w:rsid w:val="00684335"/>
    <w:rsid w:val="00684B33"/>
    <w:rsid w:val="00686D52"/>
    <w:rsid w:val="00686D53"/>
    <w:rsid w:val="006904FB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63F"/>
    <w:rsid w:val="006A69F3"/>
    <w:rsid w:val="006A6B8F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2D19"/>
    <w:rsid w:val="006C4330"/>
    <w:rsid w:val="006C7F79"/>
    <w:rsid w:val="006D154A"/>
    <w:rsid w:val="006D4BD0"/>
    <w:rsid w:val="006D55B1"/>
    <w:rsid w:val="006D5FDA"/>
    <w:rsid w:val="006D6F0A"/>
    <w:rsid w:val="006D7D25"/>
    <w:rsid w:val="006E1879"/>
    <w:rsid w:val="006E233E"/>
    <w:rsid w:val="006E58DB"/>
    <w:rsid w:val="006E5F06"/>
    <w:rsid w:val="006E7B06"/>
    <w:rsid w:val="006F058F"/>
    <w:rsid w:val="006F134F"/>
    <w:rsid w:val="006F1F15"/>
    <w:rsid w:val="006F21EC"/>
    <w:rsid w:val="006F269B"/>
    <w:rsid w:val="006F5634"/>
    <w:rsid w:val="006F56A0"/>
    <w:rsid w:val="00701A09"/>
    <w:rsid w:val="007025C1"/>
    <w:rsid w:val="00702B3F"/>
    <w:rsid w:val="007036AE"/>
    <w:rsid w:val="00704C4B"/>
    <w:rsid w:val="0071012A"/>
    <w:rsid w:val="007104C1"/>
    <w:rsid w:val="00713495"/>
    <w:rsid w:val="00713574"/>
    <w:rsid w:val="0071422C"/>
    <w:rsid w:val="007155FA"/>
    <w:rsid w:val="007156C3"/>
    <w:rsid w:val="00715D69"/>
    <w:rsid w:val="00720A27"/>
    <w:rsid w:val="00721116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00B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2D16"/>
    <w:rsid w:val="007B46E5"/>
    <w:rsid w:val="007B5848"/>
    <w:rsid w:val="007B59DA"/>
    <w:rsid w:val="007B6CEB"/>
    <w:rsid w:val="007B72D6"/>
    <w:rsid w:val="007C057D"/>
    <w:rsid w:val="007C2184"/>
    <w:rsid w:val="007C239D"/>
    <w:rsid w:val="007C3608"/>
    <w:rsid w:val="007C37B9"/>
    <w:rsid w:val="007C4698"/>
    <w:rsid w:val="007C4F79"/>
    <w:rsid w:val="007C5CB1"/>
    <w:rsid w:val="007C5F04"/>
    <w:rsid w:val="007C6836"/>
    <w:rsid w:val="007C6B1C"/>
    <w:rsid w:val="007C6C67"/>
    <w:rsid w:val="007D0FC1"/>
    <w:rsid w:val="007D1325"/>
    <w:rsid w:val="007D1CCE"/>
    <w:rsid w:val="007D21FC"/>
    <w:rsid w:val="007D2CB3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E749C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06CC0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37B93"/>
    <w:rsid w:val="00842874"/>
    <w:rsid w:val="00842A37"/>
    <w:rsid w:val="00842A7D"/>
    <w:rsid w:val="00844312"/>
    <w:rsid w:val="00844456"/>
    <w:rsid w:val="00845543"/>
    <w:rsid w:val="008458EF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1BB"/>
    <w:rsid w:val="008675E6"/>
    <w:rsid w:val="00867A15"/>
    <w:rsid w:val="00870FA5"/>
    <w:rsid w:val="00873628"/>
    <w:rsid w:val="0087566E"/>
    <w:rsid w:val="00875DA2"/>
    <w:rsid w:val="00880B94"/>
    <w:rsid w:val="00880BFE"/>
    <w:rsid w:val="00881BAD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417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B7950"/>
    <w:rsid w:val="008C0DBA"/>
    <w:rsid w:val="008C2F78"/>
    <w:rsid w:val="008C30C4"/>
    <w:rsid w:val="008C3D05"/>
    <w:rsid w:val="008C5B5F"/>
    <w:rsid w:val="008D2875"/>
    <w:rsid w:val="008D372F"/>
    <w:rsid w:val="008D5B56"/>
    <w:rsid w:val="008D6CAB"/>
    <w:rsid w:val="008E1A18"/>
    <w:rsid w:val="008E3AEE"/>
    <w:rsid w:val="008E415D"/>
    <w:rsid w:val="008E4408"/>
    <w:rsid w:val="008E477E"/>
    <w:rsid w:val="008E4C72"/>
    <w:rsid w:val="008E571F"/>
    <w:rsid w:val="008E5D5C"/>
    <w:rsid w:val="008E5DEC"/>
    <w:rsid w:val="008E74C7"/>
    <w:rsid w:val="008E7699"/>
    <w:rsid w:val="008F0C1A"/>
    <w:rsid w:val="008F156F"/>
    <w:rsid w:val="008F1E29"/>
    <w:rsid w:val="008F397D"/>
    <w:rsid w:val="008F3CED"/>
    <w:rsid w:val="008F559F"/>
    <w:rsid w:val="0090042A"/>
    <w:rsid w:val="00901209"/>
    <w:rsid w:val="009017AB"/>
    <w:rsid w:val="0090206E"/>
    <w:rsid w:val="00902F4D"/>
    <w:rsid w:val="00902FA2"/>
    <w:rsid w:val="009031C7"/>
    <w:rsid w:val="00905F91"/>
    <w:rsid w:val="00912C15"/>
    <w:rsid w:val="0091343F"/>
    <w:rsid w:val="0091361E"/>
    <w:rsid w:val="009147AD"/>
    <w:rsid w:val="009157B8"/>
    <w:rsid w:val="00916027"/>
    <w:rsid w:val="00916C1B"/>
    <w:rsid w:val="00917FDF"/>
    <w:rsid w:val="00922ACD"/>
    <w:rsid w:val="00923ACC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1BB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1401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C7295"/>
    <w:rsid w:val="009D0077"/>
    <w:rsid w:val="009D1827"/>
    <w:rsid w:val="009D1CB7"/>
    <w:rsid w:val="009D4198"/>
    <w:rsid w:val="009D5915"/>
    <w:rsid w:val="009D61FB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0CE6"/>
    <w:rsid w:val="009F136E"/>
    <w:rsid w:val="009F1F9E"/>
    <w:rsid w:val="009F2F63"/>
    <w:rsid w:val="009F6971"/>
    <w:rsid w:val="009F6A4A"/>
    <w:rsid w:val="009F7309"/>
    <w:rsid w:val="009F7EAC"/>
    <w:rsid w:val="00A0032D"/>
    <w:rsid w:val="00A02C88"/>
    <w:rsid w:val="00A06005"/>
    <w:rsid w:val="00A06143"/>
    <w:rsid w:val="00A061C6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E83"/>
    <w:rsid w:val="00A1701D"/>
    <w:rsid w:val="00A1774F"/>
    <w:rsid w:val="00A22CED"/>
    <w:rsid w:val="00A23515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4A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46F"/>
    <w:rsid w:val="00A67D35"/>
    <w:rsid w:val="00A70FD3"/>
    <w:rsid w:val="00A710ED"/>
    <w:rsid w:val="00A711F3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4BF0"/>
    <w:rsid w:val="00A95584"/>
    <w:rsid w:val="00A9625E"/>
    <w:rsid w:val="00A9749F"/>
    <w:rsid w:val="00AA0D3F"/>
    <w:rsid w:val="00AA1DB9"/>
    <w:rsid w:val="00AA3894"/>
    <w:rsid w:val="00AA4F06"/>
    <w:rsid w:val="00AA7554"/>
    <w:rsid w:val="00AB0770"/>
    <w:rsid w:val="00AB0C5A"/>
    <w:rsid w:val="00AB3B3F"/>
    <w:rsid w:val="00AB3D45"/>
    <w:rsid w:val="00AB48ED"/>
    <w:rsid w:val="00AB4D84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2C94"/>
    <w:rsid w:val="00AE4AD7"/>
    <w:rsid w:val="00AE4FA2"/>
    <w:rsid w:val="00AE6368"/>
    <w:rsid w:val="00AF09A5"/>
    <w:rsid w:val="00AF133F"/>
    <w:rsid w:val="00AF1ADF"/>
    <w:rsid w:val="00AF2713"/>
    <w:rsid w:val="00AF40E1"/>
    <w:rsid w:val="00AF6F9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07F94"/>
    <w:rsid w:val="00B10133"/>
    <w:rsid w:val="00B1075F"/>
    <w:rsid w:val="00B10D9F"/>
    <w:rsid w:val="00B1303E"/>
    <w:rsid w:val="00B13D27"/>
    <w:rsid w:val="00B16F4B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1E2A"/>
    <w:rsid w:val="00B3544D"/>
    <w:rsid w:val="00B360FE"/>
    <w:rsid w:val="00B3623B"/>
    <w:rsid w:val="00B36591"/>
    <w:rsid w:val="00B475C8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080B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2FE9"/>
    <w:rsid w:val="00BA36D4"/>
    <w:rsid w:val="00BA482A"/>
    <w:rsid w:val="00BA68D9"/>
    <w:rsid w:val="00BA6A0B"/>
    <w:rsid w:val="00BA720D"/>
    <w:rsid w:val="00BA7853"/>
    <w:rsid w:val="00BB077C"/>
    <w:rsid w:val="00BB16BE"/>
    <w:rsid w:val="00BB1A42"/>
    <w:rsid w:val="00BB3256"/>
    <w:rsid w:val="00BB68F1"/>
    <w:rsid w:val="00BB6C23"/>
    <w:rsid w:val="00BC084E"/>
    <w:rsid w:val="00BC0B20"/>
    <w:rsid w:val="00BC3D45"/>
    <w:rsid w:val="00BC4C8D"/>
    <w:rsid w:val="00BC6110"/>
    <w:rsid w:val="00BC690B"/>
    <w:rsid w:val="00BC6D74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3CBC"/>
    <w:rsid w:val="00C14921"/>
    <w:rsid w:val="00C16707"/>
    <w:rsid w:val="00C17B10"/>
    <w:rsid w:val="00C17D23"/>
    <w:rsid w:val="00C200C1"/>
    <w:rsid w:val="00C20AE4"/>
    <w:rsid w:val="00C224E9"/>
    <w:rsid w:val="00C230A3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10C"/>
    <w:rsid w:val="00C51047"/>
    <w:rsid w:val="00C514F4"/>
    <w:rsid w:val="00C5286F"/>
    <w:rsid w:val="00C54A26"/>
    <w:rsid w:val="00C56D54"/>
    <w:rsid w:val="00C57A0C"/>
    <w:rsid w:val="00C60E08"/>
    <w:rsid w:val="00C615B3"/>
    <w:rsid w:val="00C62DA0"/>
    <w:rsid w:val="00C64669"/>
    <w:rsid w:val="00C64EFC"/>
    <w:rsid w:val="00C65C73"/>
    <w:rsid w:val="00C675FE"/>
    <w:rsid w:val="00C67BFD"/>
    <w:rsid w:val="00C705A0"/>
    <w:rsid w:val="00C728DD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969DA"/>
    <w:rsid w:val="00CA1EB9"/>
    <w:rsid w:val="00CA3E95"/>
    <w:rsid w:val="00CA535D"/>
    <w:rsid w:val="00CA7A6F"/>
    <w:rsid w:val="00CB0C66"/>
    <w:rsid w:val="00CB0F57"/>
    <w:rsid w:val="00CB206C"/>
    <w:rsid w:val="00CB321D"/>
    <w:rsid w:val="00CB3B35"/>
    <w:rsid w:val="00CB3F40"/>
    <w:rsid w:val="00CB6E56"/>
    <w:rsid w:val="00CB73FD"/>
    <w:rsid w:val="00CB79A7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12DD"/>
    <w:rsid w:val="00CF1AA0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34E"/>
    <w:rsid w:val="00D22EA6"/>
    <w:rsid w:val="00D23625"/>
    <w:rsid w:val="00D245A7"/>
    <w:rsid w:val="00D25F97"/>
    <w:rsid w:val="00D27BAD"/>
    <w:rsid w:val="00D27D88"/>
    <w:rsid w:val="00D3269A"/>
    <w:rsid w:val="00D34E85"/>
    <w:rsid w:val="00D35759"/>
    <w:rsid w:val="00D35DEF"/>
    <w:rsid w:val="00D36290"/>
    <w:rsid w:val="00D37050"/>
    <w:rsid w:val="00D371A8"/>
    <w:rsid w:val="00D37A55"/>
    <w:rsid w:val="00D40DDF"/>
    <w:rsid w:val="00D424F5"/>
    <w:rsid w:val="00D4252A"/>
    <w:rsid w:val="00D446D4"/>
    <w:rsid w:val="00D44A1A"/>
    <w:rsid w:val="00D459B8"/>
    <w:rsid w:val="00D461E7"/>
    <w:rsid w:val="00D465F2"/>
    <w:rsid w:val="00D46C34"/>
    <w:rsid w:val="00D4710A"/>
    <w:rsid w:val="00D5182E"/>
    <w:rsid w:val="00D527C1"/>
    <w:rsid w:val="00D53A36"/>
    <w:rsid w:val="00D5457A"/>
    <w:rsid w:val="00D54F13"/>
    <w:rsid w:val="00D57D59"/>
    <w:rsid w:val="00D62270"/>
    <w:rsid w:val="00D62E03"/>
    <w:rsid w:val="00D644ED"/>
    <w:rsid w:val="00D648A9"/>
    <w:rsid w:val="00D64CB7"/>
    <w:rsid w:val="00D64DD4"/>
    <w:rsid w:val="00D658B3"/>
    <w:rsid w:val="00D66D44"/>
    <w:rsid w:val="00D70C0C"/>
    <w:rsid w:val="00D71F10"/>
    <w:rsid w:val="00D72749"/>
    <w:rsid w:val="00D72D96"/>
    <w:rsid w:val="00D75C6A"/>
    <w:rsid w:val="00D768EA"/>
    <w:rsid w:val="00D80471"/>
    <w:rsid w:val="00D80A6A"/>
    <w:rsid w:val="00D80B51"/>
    <w:rsid w:val="00D82BCA"/>
    <w:rsid w:val="00D843A0"/>
    <w:rsid w:val="00D86147"/>
    <w:rsid w:val="00D866B6"/>
    <w:rsid w:val="00D92AB2"/>
    <w:rsid w:val="00D92E92"/>
    <w:rsid w:val="00D93B90"/>
    <w:rsid w:val="00D945F7"/>
    <w:rsid w:val="00D95391"/>
    <w:rsid w:val="00D95D87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C66"/>
    <w:rsid w:val="00DB0D04"/>
    <w:rsid w:val="00DB21A6"/>
    <w:rsid w:val="00DB31B4"/>
    <w:rsid w:val="00DB47E0"/>
    <w:rsid w:val="00DC0C3F"/>
    <w:rsid w:val="00DC0F52"/>
    <w:rsid w:val="00DC17E0"/>
    <w:rsid w:val="00DC1F14"/>
    <w:rsid w:val="00DC358F"/>
    <w:rsid w:val="00DC56E4"/>
    <w:rsid w:val="00DC69CF"/>
    <w:rsid w:val="00DC6E90"/>
    <w:rsid w:val="00DD255C"/>
    <w:rsid w:val="00DD2D4B"/>
    <w:rsid w:val="00DD3079"/>
    <w:rsid w:val="00DD3423"/>
    <w:rsid w:val="00DD3CE0"/>
    <w:rsid w:val="00DD4557"/>
    <w:rsid w:val="00DD67BB"/>
    <w:rsid w:val="00DD7477"/>
    <w:rsid w:val="00DD7E59"/>
    <w:rsid w:val="00DE06A0"/>
    <w:rsid w:val="00DE06A9"/>
    <w:rsid w:val="00DE0A76"/>
    <w:rsid w:val="00DE1302"/>
    <w:rsid w:val="00DE23FD"/>
    <w:rsid w:val="00DE2549"/>
    <w:rsid w:val="00DE30F6"/>
    <w:rsid w:val="00DE36E4"/>
    <w:rsid w:val="00DE49EF"/>
    <w:rsid w:val="00DF123A"/>
    <w:rsid w:val="00DF2D37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081"/>
    <w:rsid w:val="00E059B3"/>
    <w:rsid w:val="00E05C76"/>
    <w:rsid w:val="00E111F2"/>
    <w:rsid w:val="00E134BC"/>
    <w:rsid w:val="00E13D2B"/>
    <w:rsid w:val="00E155DE"/>
    <w:rsid w:val="00E15E7F"/>
    <w:rsid w:val="00E164DD"/>
    <w:rsid w:val="00E16736"/>
    <w:rsid w:val="00E200EC"/>
    <w:rsid w:val="00E22A6B"/>
    <w:rsid w:val="00E233E0"/>
    <w:rsid w:val="00E255D6"/>
    <w:rsid w:val="00E25CC6"/>
    <w:rsid w:val="00E3192E"/>
    <w:rsid w:val="00E32CED"/>
    <w:rsid w:val="00E36E64"/>
    <w:rsid w:val="00E370DA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5C8"/>
    <w:rsid w:val="00E63719"/>
    <w:rsid w:val="00E64067"/>
    <w:rsid w:val="00E65A3D"/>
    <w:rsid w:val="00E66B7D"/>
    <w:rsid w:val="00E66FFA"/>
    <w:rsid w:val="00E70ABD"/>
    <w:rsid w:val="00E7221E"/>
    <w:rsid w:val="00E736D6"/>
    <w:rsid w:val="00E73BB4"/>
    <w:rsid w:val="00E751C1"/>
    <w:rsid w:val="00E758FA"/>
    <w:rsid w:val="00E75A51"/>
    <w:rsid w:val="00E77FF7"/>
    <w:rsid w:val="00E80EB2"/>
    <w:rsid w:val="00E86685"/>
    <w:rsid w:val="00E90E7A"/>
    <w:rsid w:val="00E91AF9"/>
    <w:rsid w:val="00E92B30"/>
    <w:rsid w:val="00E942A7"/>
    <w:rsid w:val="00E949DA"/>
    <w:rsid w:val="00E95B59"/>
    <w:rsid w:val="00E9621B"/>
    <w:rsid w:val="00EA072B"/>
    <w:rsid w:val="00EA212C"/>
    <w:rsid w:val="00EA33F7"/>
    <w:rsid w:val="00EA3426"/>
    <w:rsid w:val="00EA38A6"/>
    <w:rsid w:val="00EA42E5"/>
    <w:rsid w:val="00EA5844"/>
    <w:rsid w:val="00EB49F1"/>
    <w:rsid w:val="00EB4A74"/>
    <w:rsid w:val="00EB6084"/>
    <w:rsid w:val="00EB67AD"/>
    <w:rsid w:val="00EB69AD"/>
    <w:rsid w:val="00EC0844"/>
    <w:rsid w:val="00EC30C8"/>
    <w:rsid w:val="00EC3D9A"/>
    <w:rsid w:val="00EC4738"/>
    <w:rsid w:val="00EC4EF8"/>
    <w:rsid w:val="00EC576E"/>
    <w:rsid w:val="00EC6229"/>
    <w:rsid w:val="00EC6BCE"/>
    <w:rsid w:val="00EC7EA9"/>
    <w:rsid w:val="00ED0012"/>
    <w:rsid w:val="00ED0659"/>
    <w:rsid w:val="00ED1E4C"/>
    <w:rsid w:val="00ED4CB6"/>
    <w:rsid w:val="00ED5510"/>
    <w:rsid w:val="00ED5654"/>
    <w:rsid w:val="00ED7E61"/>
    <w:rsid w:val="00EE24C0"/>
    <w:rsid w:val="00EE68C3"/>
    <w:rsid w:val="00EE6A45"/>
    <w:rsid w:val="00EE6C13"/>
    <w:rsid w:val="00EF059D"/>
    <w:rsid w:val="00EF097A"/>
    <w:rsid w:val="00EF1194"/>
    <w:rsid w:val="00EF2A43"/>
    <w:rsid w:val="00EF3331"/>
    <w:rsid w:val="00EF33B6"/>
    <w:rsid w:val="00EF3481"/>
    <w:rsid w:val="00EF3CAE"/>
    <w:rsid w:val="00EF6D22"/>
    <w:rsid w:val="00EF7545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17DE"/>
    <w:rsid w:val="00F12006"/>
    <w:rsid w:val="00F12FF0"/>
    <w:rsid w:val="00F1305B"/>
    <w:rsid w:val="00F135E0"/>
    <w:rsid w:val="00F13B95"/>
    <w:rsid w:val="00F1798E"/>
    <w:rsid w:val="00F20F52"/>
    <w:rsid w:val="00F211F4"/>
    <w:rsid w:val="00F21E95"/>
    <w:rsid w:val="00F234A6"/>
    <w:rsid w:val="00F23A6D"/>
    <w:rsid w:val="00F2427F"/>
    <w:rsid w:val="00F24C5D"/>
    <w:rsid w:val="00F25D24"/>
    <w:rsid w:val="00F27CE0"/>
    <w:rsid w:val="00F31837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1A"/>
    <w:rsid w:val="00F45F5C"/>
    <w:rsid w:val="00F47AA5"/>
    <w:rsid w:val="00F47F4C"/>
    <w:rsid w:val="00F52B2F"/>
    <w:rsid w:val="00F54F29"/>
    <w:rsid w:val="00F55F1E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DA4"/>
    <w:rsid w:val="00F81E3E"/>
    <w:rsid w:val="00F82E39"/>
    <w:rsid w:val="00F839ED"/>
    <w:rsid w:val="00F83D75"/>
    <w:rsid w:val="00F864A8"/>
    <w:rsid w:val="00F866A4"/>
    <w:rsid w:val="00F86ADB"/>
    <w:rsid w:val="00F86E94"/>
    <w:rsid w:val="00F90199"/>
    <w:rsid w:val="00F91C25"/>
    <w:rsid w:val="00F92E39"/>
    <w:rsid w:val="00F934B0"/>
    <w:rsid w:val="00F9373D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05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4024"/>
    <w:rsid w:val="00FD5678"/>
    <w:rsid w:val="00FD69BF"/>
    <w:rsid w:val="00FD6B48"/>
    <w:rsid w:val="00FD6BC2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  <w:style w:type="character" w:customStyle="1" w:styleId="apple-converted-space">
    <w:name w:val="apple-converted-space"/>
    <w:basedOn w:val="DefaultParagraphFont"/>
    <w:rsid w:val="00B831B2"/>
  </w:style>
  <w:style w:type="paragraph" w:customStyle="1" w:styleId="Heading">
    <w:name w:val="Heading"/>
    <w:next w:val="Normal"/>
    <w:rsid w:val="00C728D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elementyyl4z19">
    <w:name w:val="_paragraphelement_yyl4z_19"/>
    <w:basedOn w:val="Normal"/>
    <w:rsid w:val="00DC358F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listitemelementbqx8o19">
    <w:name w:val="_listitemelement_bqx8o_19"/>
    <w:basedOn w:val="Normal"/>
    <w:rsid w:val="00675B31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character" w:customStyle="1" w:styleId="listitemtextelementfl5hu19">
    <w:name w:val="_listitemtextelement_fl5hu_19"/>
    <w:basedOn w:val="DefaultParagraphFont"/>
    <w:rsid w:val="00675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icrosoft.com/en-us/microsoft-teams/across-devices/devices/product/sennheiser-teamconnect-bar-solutions/6145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rosoft.com/en-us/microsoft-teams/across-devices/devices/product/sennheiser-teamconnect-bar-solutions/6145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76</cp:revision>
  <cp:lastPrinted>2024-06-27T16:22:00Z</cp:lastPrinted>
  <dcterms:created xsi:type="dcterms:W3CDTF">2024-06-27T16:22:00Z</dcterms:created>
  <dcterms:modified xsi:type="dcterms:W3CDTF">2024-07-03T03:13:00Z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